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0971" w:rsidRPr="000735FD" w:rsidRDefault="009C0971" w:rsidP="000735FD">
      <w:pPr>
        <w:autoSpaceDE w:val="0"/>
        <w:autoSpaceDN w:val="0"/>
        <w:spacing w:before="100" w:beforeAutospacing="1" w:after="78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59D9" w:rsidRPr="00042533" w:rsidRDefault="003F59D9" w:rsidP="003F59D9">
      <w:pPr>
        <w:ind w:firstLine="426"/>
        <w:jc w:val="right"/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4"/>
          <w:lang w:val="ru-RU"/>
        </w:rPr>
      </w:pPr>
      <w:bookmarkStart w:id="0" w:name="_Hlk117153120"/>
      <w:r w:rsidRPr="00042533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4"/>
          <w:lang w:val="ru-RU"/>
        </w:rPr>
        <w:t>Приложение № 1 к ООП ООО</w:t>
      </w:r>
    </w:p>
    <w:p w:rsidR="003F59D9" w:rsidRPr="00260D42" w:rsidRDefault="003F59D9" w:rsidP="003F59D9">
      <w:pPr>
        <w:autoSpaceDE w:val="0"/>
        <w:autoSpaceDN w:val="0"/>
        <w:spacing w:after="0" w:line="228" w:lineRule="auto"/>
        <w:ind w:left="1134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F59D9" w:rsidRPr="00260D42" w:rsidRDefault="003F59D9" w:rsidP="003F59D9">
      <w:pPr>
        <w:autoSpaceDE w:val="0"/>
        <w:autoSpaceDN w:val="0"/>
        <w:spacing w:before="670" w:after="0" w:line="228" w:lineRule="auto"/>
        <w:ind w:left="851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Министерство образования и науки Чеченской Республики</w:t>
      </w:r>
    </w:p>
    <w:p w:rsidR="003F59D9" w:rsidRPr="00FA2E83" w:rsidRDefault="003F59D9" w:rsidP="003F59D9">
      <w:pPr>
        <w:autoSpaceDE w:val="0"/>
        <w:autoSpaceDN w:val="0"/>
        <w:spacing w:before="670" w:after="1376" w:line="228" w:lineRule="auto"/>
        <w:ind w:left="426" w:right="3543"/>
        <w:jc w:val="right"/>
        <w:rPr>
          <w:rFonts w:ascii="Times New Roman" w:hAnsi="Times New Roman" w:cs="Times New Roman"/>
          <w:sz w:val="24"/>
          <w:szCs w:val="24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Pr="00FA2E83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«СОШ № 67» г. Грозного</w:t>
      </w:r>
    </w:p>
    <w:tbl>
      <w:tblPr>
        <w:tblW w:w="10207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3968"/>
        <w:gridCol w:w="3685"/>
        <w:gridCol w:w="2554"/>
      </w:tblGrid>
      <w:tr w:rsidR="003F59D9" w:rsidRPr="00FA2E83" w:rsidTr="003F59D9">
        <w:trPr>
          <w:trHeight w:val="274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9D9" w:rsidRPr="00FA2E83" w:rsidRDefault="003F59D9" w:rsidP="007D3B93">
            <w:pPr>
              <w:autoSpaceDE w:val="0"/>
              <w:autoSpaceDN w:val="0"/>
              <w:spacing w:before="48" w:after="0" w:line="228" w:lineRule="auto"/>
              <w:ind w:left="-851" w:right="-215"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РАССМОТРЕНО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9D9" w:rsidRPr="00FA2E83" w:rsidRDefault="003F59D9" w:rsidP="007D3B93">
            <w:pPr>
              <w:autoSpaceDE w:val="0"/>
              <w:autoSpaceDN w:val="0"/>
              <w:spacing w:before="48"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255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9D9" w:rsidRPr="00FA2E83" w:rsidRDefault="003F59D9" w:rsidP="007D3B93">
            <w:pPr>
              <w:autoSpaceDE w:val="0"/>
              <w:autoSpaceDN w:val="0"/>
              <w:spacing w:before="60" w:after="0" w:line="228" w:lineRule="auto"/>
              <w:ind w:left="14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3F59D9" w:rsidRPr="00FA2E83" w:rsidTr="003F59D9">
        <w:trPr>
          <w:trHeight w:hRule="exact" w:val="276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9D9" w:rsidRPr="00FA2E83" w:rsidRDefault="003F59D9" w:rsidP="007D3B93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МО филологического цикла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9D9" w:rsidRPr="00FA2E83" w:rsidRDefault="003F59D9" w:rsidP="007D3B93">
            <w:pPr>
              <w:tabs>
                <w:tab w:val="left" w:pos="2410"/>
              </w:tabs>
              <w:autoSpaceDE w:val="0"/>
              <w:autoSpaceDN w:val="0"/>
              <w:spacing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554" w:type="dxa"/>
            <w:vMerge/>
            <w:vAlign w:val="center"/>
            <w:hideMark/>
          </w:tcPr>
          <w:p w:rsidR="003F59D9" w:rsidRPr="00FA2E83" w:rsidRDefault="003F59D9" w:rsidP="007D3B9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9D9" w:rsidRPr="00FA2E83" w:rsidRDefault="003F59D9" w:rsidP="003F59D9">
      <w:pPr>
        <w:autoSpaceDE w:val="0"/>
        <w:autoSpaceDN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97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639"/>
        <w:gridCol w:w="4227"/>
        <w:gridCol w:w="3110"/>
      </w:tblGrid>
      <w:tr w:rsidR="003F59D9" w:rsidRPr="00FA2E83" w:rsidTr="003F59D9">
        <w:trPr>
          <w:trHeight w:hRule="exact" w:val="566"/>
        </w:trPr>
        <w:tc>
          <w:tcPr>
            <w:tcW w:w="26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9D9" w:rsidRPr="00FA2E83" w:rsidRDefault="003F59D9" w:rsidP="007D3B93">
            <w:pPr>
              <w:autoSpaceDE w:val="0"/>
              <w:autoSpaceDN w:val="0"/>
              <w:spacing w:before="106" w:after="0" w:line="228" w:lineRule="auto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Протокол №1</w:t>
            </w:r>
          </w:p>
        </w:tc>
        <w:tc>
          <w:tcPr>
            <w:tcW w:w="422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9D9" w:rsidRPr="00FA2E83" w:rsidRDefault="003F59D9" w:rsidP="007D3B93">
            <w:pPr>
              <w:autoSpaceDE w:val="0"/>
              <w:autoSpaceDN w:val="0"/>
              <w:spacing w:before="60" w:after="0" w:line="228" w:lineRule="auto"/>
              <w:ind w:left="1449" w:right="-183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__________П.М. Мутаева</w:t>
            </w:r>
          </w:p>
        </w:tc>
        <w:tc>
          <w:tcPr>
            <w:tcW w:w="31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9D9" w:rsidRPr="00FA2E83" w:rsidRDefault="003F59D9" w:rsidP="007D3B93">
            <w:pPr>
              <w:autoSpaceDE w:val="0"/>
              <w:autoSpaceDN w:val="0"/>
              <w:spacing w:before="106" w:after="0" w:line="228" w:lineRule="auto"/>
              <w:ind w:left="870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Приказ № 97-1\01-55</w:t>
            </w:r>
          </w:p>
        </w:tc>
      </w:tr>
      <w:tr w:rsidR="003F59D9" w:rsidRPr="00FA2E83" w:rsidTr="003F59D9">
        <w:trPr>
          <w:trHeight w:hRule="exact" w:val="657"/>
        </w:trPr>
        <w:tc>
          <w:tcPr>
            <w:tcW w:w="26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9D9" w:rsidRPr="00FA2E83" w:rsidRDefault="003F59D9" w:rsidP="007D3B93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от "30" августа 2022 г.</w:t>
            </w:r>
          </w:p>
        </w:tc>
        <w:tc>
          <w:tcPr>
            <w:tcW w:w="4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9D9" w:rsidRPr="00FA2E83" w:rsidRDefault="003F59D9" w:rsidP="007D3B93">
            <w:pPr>
              <w:autoSpaceDE w:val="0"/>
              <w:autoSpaceDN w:val="0"/>
              <w:spacing w:before="106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9D9" w:rsidRPr="00FA2E83" w:rsidRDefault="003F59D9" w:rsidP="007D3B93">
            <w:pPr>
              <w:autoSpaceDE w:val="0"/>
              <w:autoSpaceDN w:val="0"/>
              <w:spacing w:before="94" w:after="0" w:line="228" w:lineRule="auto"/>
              <w:ind w:left="161" w:right="-6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"31" августа 2022 г.</w:t>
            </w:r>
          </w:p>
        </w:tc>
      </w:tr>
      <w:tr w:rsidR="003F59D9" w:rsidRPr="00FA2E83" w:rsidTr="003F59D9">
        <w:trPr>
          <w:trHeight w:hRule="exact" w:val="594"/>
        </w:trPr>
        <w:tc>
          <w:tcPr>
            <w:tcW w:w="2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9D9" w:rsidRPr="00FA2E83" w:rsidRDefault="003F59D9" w:rsidP="007D3B93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9D9" w:rsidRPr="00FA2E83" w:rsidRDefault="003F59D9" w:rsidP="007D3B93">
            <w:pPr>
              <w:autoSpaceDE w:val="0"/>
              <w:autoSpaceDN w:val="0"/>
              <w:spacing w:before="94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9D9" w:rsidRPr="00FA2E83" w:rsidRDefault="003F59D9" w:rsidP="007D3B93">
            <w:pPr>
              <w:autoSpaceDE w:val="0"/>
              <w:autoSpaceDN w:val="0"/>
              <w:spacing w:before="94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9D9" w:rsidRPr="00FA2E83" w:rsidRDefault="003F59D9" w:rsidP="003F59D9">
      <w:pPr>
        <w:autoSpaceDE w:val="0"/>
        <w:autoSpaceDN w:val="0"/>
        <w:spacing w:before="978" w:after="0" w:line="228" w:lineRule="auto"/>
        <w:ind w:right="3080"/>
        <w:jc w:val="center"/>
        <w:rPr>
          <w:rFonts w:ascii="Times New Roman" w:hAnsi="Times New Roman" w:cs="Times New Roman"/>
          <w:sz w:val="24"/>
          <w:szCs w:val="24"/>
        </w:rPr>
      </w:pPr>
      <w:r w:rsidRPr="00FA2E8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РАБОЧАЯ ПРОГРАММА</w:t>
      </w:r>
    </w:p>
    <w:p w:rsidR="003F59D9" w:rsidRPr="00260D42" w:rsidRDefault="003F59D9" w:rsidP="003F59D9">
      <w:pPr>
        <w:autoSpaceDE w:val="0"/>
        <w:autoSpaceDN w:val="0"/>
        <w:spacing w:before="310" w:after="0" w:line="228" w:lineRule="auto"/>
        <w:ind w:right="20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ОСНОВНОГО</w:t>
      </w: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ОБЩЕГО ОБРАЗОВАНИЯ</w:t>
      </w:r>
    </w:p>
    <w:p w:rsidR="003F59D9" w:rsidRPr="00260D42" w:rsidRDefault="003F59D9" w:rsidP="003F59D9">
      <w:pPr>
        <w:autoSpaceDE w:val="0"/>
        <w:autoSpaceDN w:val="0"/>
        <w:spacing w:before="70" w:after="0" w:line="228" w:lineRule="auto"/>
        <w:ind w:right="25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F59D9" w:rsidRPr="00260D42" w:rsidRDefault="003F59D9" w:rsidP="003F59D9">
      <w:pPr>
        <w:autoSpaceDE w:val="0"/>
        <w:autoSpaceDN w:val="0"/>
        <w:spacing w:before="70" w:after="0" w:line="228" w:lineRule="auto"/>
        <w:ind w:right="4412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F59D9" w:rsidRPr="00260D42" w:rsidRDefault="003F59D9" w:rsidP="003F59D9">
      <w:pPr>
        <w:autoSpaceDE w:val="0"/>
        <w:autoSpaceDN w:val="0"/>
        <w:spacing w:before="70" w:after="0" w:line="228" w:lineRule="auto"/>
        <w:ind w:right="209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3F59D9" w:rsidRPr="00260D42" w:rsidRDefault="003F59D9" w:rsidP="003F59D9">
      <w:pPr>
        <w:autoSpaceDE w:val="0"/>
        <w:autoSpaceDN w:val="0"/>
        <w:spacing w:before="70" w:after="0" w:line="228" w:lineRule="auto"/>
        <w:ind w:righ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История</w:t>
      </w: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3F59D9" w:rsidRPr="00260D42" w:rsidRDefault="003F59D9" w:rsidP="003F59D9">
      <w:pPr>
        <w:tabs>
          <w:tab w:val="left" w:pos="2448"/>
        </w:tabs>
        <w:autoSpaceDE w:val="0"/>
        <w:autoSpaceDN w:val="0"/>
        <w:spacing w:before="70" w:after="0" w:line="228" w:lineRule="auto"/>
        <w:ind w:right="273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0D42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F59D9" w:rsidRPr="00260D42" w:rsidRDefault="003F59D9" w:rsidP="003F59D9">
      <w:pPr>
        <w:autoSpaceDE w:val="0"/>
        <w:autoSpaceDN w:val="0"/>
        <w:spacing w:before="672" w:after="0" w:line="228" w:lineRule="auto"/>
        <w:ind w:right="195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5-9 классов</w:t>
      </w:r>
    </w:p>
    <w:p w:rsidR="003F59D9" w:rsidRPr="00260D42" w:rsidRDefault="003F59D9" w:rsidP="003F59D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F59D9" w:rsidRPr="00260D42" w:rsidRDefault="003F59D9" w:rsidP="003F59D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F59D9" w:rsidRPr="00260D42" w:rsidRDefault="003F59D9" w:rsidP="003F59D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F59D9" w:rsidRPr="00260D42" w:rsidRDefault="003F59D9" w:rsidP="003F59D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F59D9" w:rsidRPr="00260D42" w:rsidRDefault="003F59D9" w:rsidP="003F59D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F59D9" w:rsidRDefault="003F59D9" w:rsidP="003F59D9">
      <w:pPr>
        <w:autoSpaceDE w:val="0"/>
        <w:autoSpaceDN w:val="0"/>
        <w:spacing w:after="0" w:line="228" w:lineRule="auto"/>
        <w:ind w:right="49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Грозный 2022</w:t>
      </w:r>
    </w:p>
    <w:p w:rsidR="003F59D9" w:rsidRDefault="003F59D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9C0971" w:rsidRDefault="00FA6A49" w:rsidP="003F59D9">
      <w:pPr>
        <w:autoSpaceDE w:val="0"/>
        <w:autoSpaceDN w:val="0"/>
        <w:spacing w:before="100" w:beforeAutospacing="1" w:after="0" w:line="240" w:lineRule="auto"/>
        <w:ind w:right="1974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</w:t>
      </w:r>
      <w:r w:rsidR="00B953BA"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ПОЯСНИТЕЛЬНАЯ </w:t>
      </w:r>
      <w:r w:rsidR="000E5E0F"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ЗАПИСКА</w:t>
      </w:r>
    </w:p>
    <w:p w:rsidR="003F59D9" w:rsidRPr="000735FD" w:rsidRDefault="003F59D9" w:rsidP="003F59D9">
      <w:pPr>
        <w:autoSpaceDE w:val="0"/>
        <w:autoSpaceDN w:val="0"/>
        <w:spacing w:before="100" w:beforeAutospacing="1" w:after="0" w:line="240" w:lineRule="auto"/>
        <w:ind w:right="1974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59D9" w:rsidRPr="003F59D9" w:rsidRDefault="003F59D9" w:rsidP="003F59D9">
      <w:pPr>
        <w:spacing w:after="0"/>
        <w:ind w:left="113" w:right="-8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59D9">
        <w:rPr>
          <w:rFonts w:ascii="Times New Roman" w:hAnsi="Times New Roman" w:cs="Times New Roman"/>
          <w:sz w:val="24"/>
          <w:szCs w:val="24"/>
          <w:lang w:val="ru-RU"/>
        </w:rPr>
        <w:t>Рабочая программа учебного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История</w:t>
      </w:r>
      <w:r w:rsidRPr="003F59D9">
        <w:rPr>
          <w:rFonts w:ascii="Times New Roman" w:hAnsi="Times New Roman" w:cs="Times New Roman"/>
          <w:sz w:val="24"/>
          <w:szCs w:val="24"/>
          <w:lang w:val="ru-RU"/>
        </w:rPr>
        <w:t>» на уровне основного общего образования</w:t>
      </w:r>
      <w:r w:rsidRPr="003F59D9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F59D9">
        <w:rPr>
          <w:rFonts w:ascii="Times New Roman" w:hAnsi="Times New Roman" w:cs="Times New Roman"/>
          <w:sz w:val="24"/>
          <w:szCs w:val="24"/>
          <w:lang w:val="ru-RU"/>
        </w:rPr>
        <w:t>составлена на основе требований к результатам освоения основной образовательной программы основного общего образования</w:t>
      </w:r>
      <w:r w:rsidRPr="003F59D9">
        <w:rPr>
          <w:rFonts w:ascii="Times New Roman" w:hAnsi="Times New Roman" w:cs="Times New Roman"/>
          <w:spacing w:val="-58"/>
          <w:sz w:val="24"/>
          <w:szCs w:val="24"/>
          <w:lang w:val="ru-RU"/>
        </w:rPr>
        <w:t xml:space="preserve">  </w:t>
      </w:r>
      <w:r w:rsidRPr="003F59D9">
        <w:rPr>
          <w:rFonts w:ascii="Times New Roman" w:hAnsi="Times New Roman" w:cs="Times New Roman"/>
          <w:sz w:val="24"/>
          <w:szCs w:val="24"/>
          <w:lang w:val="ru-RU"/>
        </w:rPr>
        <w:t>Федерального</w:t>
      </w:r>
      <w:r w:rsidRPr="003F59D9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F59D9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3F59D9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F59D9">
        <w:rPr>
          <w:rFonts w:ascii="Times New Roman" w:hAnsi="Times New Roman" w:cs="Times New Roman"/>
          <w:sz w:val="24"/>
          <w:szCs w:val="24"/>
          <w:lang w:val="ru-RU"/>
        </w:rPr>
        <w:t>образовательного</w:t>
      </w:r>
      <w:r w:rsidRPr="003F59D9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F59D9">
        <w:rPr>
          <w:rFonts w:ascii="Times New Roman" w:hAnsi="Times New Roman" w:cs="Times New Roman"/>
          <w:sz w:val="24"/>
          <w:szCs w:val="24"/>
          <w:lang w:val="ru-RU"/>
        </w:rPr>
        <w:t>стандарта</w:t>
      </w:r>
      <w:r w:rsidRPr="003F59D9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F001B2">
        <w:rPr>
          <w:rFonts w:ascii="Times New Roman" w:hAnsi="Times New Roman" w:cs="Times New Roman"/>
          <w:sz w:val="24"/>
          <w:szCs w:val="24"/>
          <w:lang w:val="ru-RU"/>
        </w:rPr>
        <w:t>основного</w:t>
      </w:r>
      <w:bookmarkStart w:id="1" w:name="_GoBack"/>
      <w:bookmarkEnd w:id="1"/>
      <w:r w:rsidRPr="003F59D9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F59D9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3F59D9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F59D9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r w:rsidRPr="003F59D9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F59D9">
        <w:rPr>
          <w:rFonts w:ascii="Times New Roman" w:hAnsi="Times New Roman" w:cs="Times New Roman"/>
          <w:sz w:val="24"/>
          <w:szCs w:val="24"/>
          <w:lang w:val="ru-RU"/>
        </w:rPr>
        <w:t>(далее — ФГОС ООО), а также на основе характеристики планируемых результатов духовно- нравственного развития, воспитания и социализации обучающихся, представленной в Рабочей программе воспитания МБОУ «СОШ № 67» г.Грозного, утвержденной приказом № 97-1/01-55 от 31.08.2022. Программа разработана с учетом актуальных целей и задач обучения и воспитания, развития обучающихся и условий, необходимых для достижения личностных, метапредметных, предметных результатов при освоении предметной области «</w:t>
      </w:r>
      <w:r w:rsidRPr="003F59D9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ru-RU"/>
        </w:rPr>
        <w:t>Общественно-научные предметы</w:t>
      </w:r>
      <w:r w:rsidRPr="003F59D9">
        <w:rPr>
          <w:rFonts w:ascii="Times New Roman" w:hAnsi="Times New Roman" w:cs="Times New Roman"/>
          <w:sz w:val="24"/>
          <w:szCs w:val="24"/>
          <w:lang w:val="ru-RU"/>
        </w:rPr>
        <w:t>» предмет «</w:t>
      </w:r>
      <w:r>
        <w:rPr>
          <w:rFonts w:ascii="Times New Roman" w:hAnsi="Times New Roman" w:cs="Times New Roman"/>
          <w:sz w:val="24"/>
          <w:szCs w:val="24"/>
          <w:lang w:val="ru-RU"/>
        </w:rPr>
        <w:t>История</w:t>
      </w:r>
      <w:r w:rsidRPr="003F59D9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 w:rsidR="000E5E0F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</w:t>
      </w:r>
      <w:r w:rsidR="00A971EB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Российской Федерации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основной школе ключевыми задачами являются: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420"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420"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воспитание учащихся в духе патриотизма, уважения к своему Отечеству —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420"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4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—  формирование у школьников умений применять исторические знания в учебной и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внешкольной деятельности, в современном поликультурном, полиэтничном и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многоконфессиональном обществе </w:t>
      </w:r>
    </w:p>
    <w:p w:rsidR="00C83C49" w:rsidRPr="000735FD" w:rsidRDefault="00C83C49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96454" w:rsidRPr="000735FD" w:rsidRDefault="00196454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составлена с учетом количества часов, отводимого на изучение предмета «История»</w:t>
      </w:r>
      <w:r w:rsidR="00A971EB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базовым учебным</w:t>
      </w:r>
      <w:r w:rsidR="00A971EB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планом: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5—9 классах по 2 учебных часа в неделю при 34 учебных неделях.</w:t>
      </w:r>
    </w:p>
    <w:p w:rsidR="009C0971" w:rsidRPr="000735FD" w:rsidRDefault="009C0971" w:rsidP="00FF49FB">
      <w:pPr>
        <w:spacing w:before="100" w:before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C0971" w:rsidRPr="000735FD">
          <w:footerReference w:type="default" r:id="rId8"/>
          <w:pgSz w:w="11900" w:h="16840"/>
          <w:pgMar w:top="436" w:right="650" w:bottom="3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0971" w:rsidRPr="000735FD" w:rsidRDefault="009C0971" w:rsidP="00FF49FB">
      <w:pPr>
        <w:autoSpaceDE w:val="0"/>
        <w:autoSpaceDN w:val="0"/>
        <w:spacing w:before="100" w:beforeAutospacing="1" w:after="78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0971" w:rsidRPr="000735FD" w:rsidRDefault="00FA6A49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2.</w:t>
      </w:r>
      <w:r w:rsidR="00A508CC"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ДРЕВНЕГО МИРА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ПЕРВОБЫТНОСТЬ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right="187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ДРЕВНИЙ МИР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right="41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Древний</w:t>
      </w:r>
      <w:r w:rsidR="000E5E0F"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Восток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Древний Египет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Фараон-реформатор Эхнатон. Познания древних египтян (астрономия, математика, медицина).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00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Древние цивилизации Месопотамии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C83C49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Восточное Средиземноморье в древности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</w:t>
      </w:r>
      <w:r w:rsidR="00C83C49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рования. Ветхозаветные предания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Персидская держава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Древняя Индия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Древний Китай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Древняя Греция. Эллинизм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Древнейшая Греция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Троянская война. Вторжение дорийских племен. Поэмы Гомера «Илиада», «Одиссея».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Греческие полисы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9C0971" w:rsidRPr="000735FD" w:rsidRDefault="00A508CC" w:rsidP="00FA6A49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A6A49" w:rsidRDefault="00A508CC" w:rsidP="00FF49FB">
      <w:pPr>
        <w:autoSpaceDE w:val="0"/>
        <w:autoSpaceDN w:val="0"/>
        <w:spacing w:before="100" w:beforeAutospacing="1" w:after="0" w:line="240" w:lineRule="auto"/>
        <w:ind w:left="180" w:right="432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Македонские завоевания. Эллинизм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Александрия Египетская.</w:t>
      </w:r>
    </w:p>
    <w:p w:rsidR="00C83C49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FA6A49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Возникновение Римского государства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Римские завоевания в Средиземноморье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Поздняя Римская республика. Гражданские войны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Расцвет и падение Римской империи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Древнего Рима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right="331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right="201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—Х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(архитектура,мозаика, фреска, иконопись).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—Х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Средневековое европейское общество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Города —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—Х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00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Образование централизованных государств в Англии, Франции. Столетняя война; Ж. Д’Арк. Священная Римская империя в Х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—Х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Реконкиста и образование централизованных государств на Пиренейском полу- острове. Итальянские государства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Средневековья. Обострение социальных противоречий в Х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—Х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Османские завоевания на Балканах. Падение Константинополя.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средневековой Европы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Средние века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доколумбовой Америки в Средние века </w:t>
      </w:r>
    </w:p>
    <w:p w:rsidR="00CE6C2E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86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00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— восточных, западных и южных. Славянские общности Восточной Европы. Их соседи —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— начале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A6A49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тыс. н. э.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новой политической и этнической карты континента.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Русь в конце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Территория и население государства Русь/Русская земля.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сыновьями Владимира Святого. Ярослав Мудрый. Русь при Ярославичах. Владимир Мономах. Русская церковь.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</w:t>
      </w:r>
      <w:r w:rsidR="00C83C49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Северной Европы. Херсонес в культурных контактах Руси и Византии.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— начале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—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XIV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</w:t>
      </w:r>
      <w:r w:rsidR="00C83C49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ительное искусство. Феофан Грек 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Андрей Рублев.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— третий Рим». Иван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—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A6A49" w:rsidRDefault="00A508CC" w:rsidP="00FF49FB">
      <w:pPr>
        <w:autoSpaceDE w:val="0"/>
        <w:autoSpaceDN w:val="0"/>
        <w:spacing w:before="100" w:beforeAutospacing="1" w:after="0" w:line="240" w:lineRule="auto"/>
        <w:ind w:left="180" w:right="8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left="180"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Великие географические открытия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Реформация и контрреформация в Европе </w:t>
      </w:r>
    </w:p>
    <w:p w:rsidR="009C0971" w:rsidRPr="000735FD" w:rsidRDefault="00A508CC" w:rsidP="00FA6A49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-9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Контрреформация. Инквизиция.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</w:t>
      </w:r>
      <w:r w:rsidR="00C83C49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колониальные владения. Начало формирования колониальных империй.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Испания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</w:t>
      </w:r>
      <w:r w:rsidR="00C83C49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 Габсбургов. Нацио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нально-освободительное движение в Нидерландах: цели, участники, формы борьбы. Итоги и значение Нидерландской революции.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Франция: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Англия.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век»Елизаветы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3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Европейская культура в раннее Новое время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-9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Османская империя: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Индия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Китай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-9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Япония: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right="38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15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Завершение объединения русских земель.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  <w:r w:rsidR="00C83C49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15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15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Царствование Ивана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IV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Московское восстание 1547 г. Ереси.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—формирование органов местного самоуправления.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Внешняя политика России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86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Начало закрепощения крестьян: Указ о «заповедных летах». Формирование вольного казачества.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Россия в конце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Смута в России </w:t>
      </w:r>
    </w:p>
    <w:p w:rsidR="009C0971" w:rsidRPr="000735FD" w:rsidRDefault="00A508CC" w:rsidP="00FA6A49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Накануне Смуты.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1601—1603 гг. и обострение социально-экономического кризиса.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Смутное время начала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0735FD">
        <w:rPr>
          <w:rFonts w:ascii="Times New Roman" w:eastAsia="DejaVu Serif" w:hAnsi="Times New Roman" w:cs="Times New Roman"/>
          <w:color w:val="000000"/>
          <w:sz w:val="24"/>
          <w:szCs w:val="24"/>
          <w:lang w:val="ru-RU"/>
        </w:rPr>
        <w:t>‑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>Окончание Смуты.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Россия в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Россия при первых Романовых.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Внешняя политика России в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1654—1667 гг. Андрусовское перемирие. Русско-шведская война 1656—1658 гг. и ее результаты.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Укрепление южных рубежей. Белгородская засечная черта. Конфликты с Османской империей.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Освоение новых территорий.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Миссионерство и христианизация. Межэтнические отношения. Формирование многонациональной элиты.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 xml:space="preserve">Культурное пространство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–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</w:t>
      </w:r>
      <w:r w:rsidR="00C83C49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культуры в быт высших слоев населения страны.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«Синопсис» Иннокентия Гизеля — первое учебное пособие по истории.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Век Просвещения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—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9C0971" w:rsidRPr="000735FD" w:rsidRDefault="00A508CC" w:rsidP="00FA6A49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-9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Управление колониальными владениями Испании и Португалии в Южной Америке. Недовольство</w:t>
      </w:r>
      <w:r w:rsidR="00C83C49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населения колоний политикой метрополий.</w:t>
      </w:r>
    </w:p>
    <w:p w:rsidR="00FA6A49" w:rsidRDefault="00A508CC" w:rsidP="00FF49FB">
      <w:pPr>
        <w:autoSpaceDE w:val="0"/>
        <w:autoSpaceDN w:val="0"/>
        <w:spacing w:before="100" w:beforeAutospacing="1" w:after="0" w:line="240" w:lineRule="auto"/>
        <w:ind w:left="180" w:right="1152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Британские колонии в Северной Америке: борьба за независимость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right="115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r w:rsidR="00FA6A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Дж. Вашингтона. Принятие Декларации независимости (1776). Перелом в войне и ее завершение.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Поддержка колонистов со стороны России. Итоги Войны за независимость. Конституция (1787).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«Отцы-основатели». Билль о правах (1791). Значение завоевания североамериканскими штатами независимости.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Террор. Отказ от основ «старого мира»: культ разума, борьба против церкви, новый календарь.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Термидорианский переворот (27 июля 1794 г.). Учреждение Директории. Наполеон Бонапарт.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Государственный переворот 18—19 брюмера (ноябрь 1799 г.). Установление режима консульства. Итоги и значение революции.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-9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(1700—1721). Династические войны «за наследство». Семилетняя война (1756—1763).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Индия. Ослабление империи Великих Моголов. Борьба европейцев за владения в Индии.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Утверждение британского владычества. Китай. Империя Цин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Россией.«Закрытие» Китая для иноземцев. Япония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right="561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735FD">
        <w:rPr>
          <w:rFonts w:ascii="Times New Roman" w:eastAsia="Times New Roman" w:hAnsi="Times New Roman" w:cs="Times New Roman"/>
          <w:b/>
          <w:color w:val="0F0F50"/>
          <w:sz w:val="24"/>
          <w:szCs w:val="24"/>
          <w:lang w:val="ru-RU"/>
        </w:rPr>
        <w:t xml:space="preserve">СТОРИЯ РОССИИ. РОССИЯ В КОНЦЕ </w:t>
      </w:r>
      <w:r w:rsidRPr="000735FD">
        <w:rPr>
          <w:rFonts w:ascii="Times New Roman" w:eastAsia="Times New Roman" w:hAnsi="Times New Roman" w:cs="Times New Roman"/>
          <w:b/>
          <w:color w:val="0F0F5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b/>
          <w:color w:val="0F0F50"/>
          <w:sz w:val="24"/>
          <w:szCs w:val="24"/>
          <w:lang w:val="ru-RU"/>
        </w:rPr>
        <w:t xml:space="preserve"> — </w:t>
      </w:r>
      <w:r w:rsidRPr="000735FD">
        <w:rPr>
          <w:rFonts w:ascii="Times New Roman" w:eastAsia="Times New Roman" w:hAnsi="Times New Roman" w:cs="Times New Roman"/>
          <w:b/>
          <w:color w:val="0F0F5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color w:val="0F0F50"/>
          <w:sz w:val="24"/>
          <w:szCs w:val="24"/>
          <w:lang w:val="ru-RU"/>
        </w:rPr>
        <w:t xml:space="preserve"> в.: ОТ ЦАРСТВА К ИМПЕРИИ</w:t>
      </w:r>
    </w:p>
    <w:p w:rsidR="00FA6A49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A6A49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Причины и предпосылки преобразований.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Экономическая политика.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Социальная политика.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Реформы управления.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Церковная реформа.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Оппозиция реформам Петра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.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Внешняя политика.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Преобразования Петра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 области культуры.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Введение нового летоисчисления, гражданского шрифта и гражданской печати. Первая газета«Ведомости».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Россия после Петра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. Дворцовые перевороты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Кондиции«верховников» и приход к власти Анны Иоанновны. Кабинет министров. Роль Э. Бирона, А. И.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Остермана, А. П. Волын- ского, Б. Х. Миниха в управлении и политической жизни страны.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Россия при Елизавете Петровне.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Шувалова. Создание Дворянского и Купеческого банков. Усиление роли косвенных налогов.</w:t>
      </w:r>
    </w:p>
    <w:p w:rsidR="00FA6A49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Ликвидация внутренних таможен. Распространение монополий в промышленности и внешнейторговле. Основание Московского университета. М. В. Ломоносов и И. И. Шувалов. Россия в международных конфликтах 1740—1750-х гг. Участие в Семилетней войне.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Петр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1760—1790-х гг. </w:t>
      </w:r>
    </w:p>
    <w:p w:rsidR="00FA6A49" w:rsidRDefault="00A508CC" w:rsidP="00FF49FB">
      <w:pPr>
        <w:autoSpaceDE w:val="0"/>
        <w:autoSpaceDN w:val="0"/>
        <w:spacing w:before="100" w:beforeAutospacing="1" w:after="0" w:line="240" w:lineRule="auto"/>
        <w:ind w:left="180" w:right="158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right="158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«Просвещенный абсолютизм», его особенности в России. Секуляризация церковных земель.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Дворянство —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-9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9C0971" w:rsidRPr="000735FD" w:rsidRDefault="00A508CC" w:rsidP="00FA6A49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Обострение социальных противоречий.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в., ее основные задачи.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разделы. Борьба поляков за национальную независимость. Восстание под предводительством</w:t>
      </w:r>
      <w:r w:rsidR="00CE6C2E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Т. Костюшко.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Россия при Павле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.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—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Российская академия. Е. Р. Дашкова. М. В. Ломоносов и его роль в становлении российской науки и образования.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— первый российский университет.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 xml:space="preserve">Наш край в 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— НАЧАЛО ХХ в.</w:t>
      </w:r>
    </w:p>
    <w:p w:rsidR="00CE6C2E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="00CE6C2E"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1815—1840-е гг.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Европейские революции 1830 г. и 1848—1849 гг. Возникновение и распространение марксизма.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Х — начале ХХ в.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1870—1871 гг. Парижская коммуна.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Образование единого государства. Король Виктор Эммануил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86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Центральной и Юго-ВосточнойЕвропы во второй половине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— начале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народы: борьба за освобождение от османского господства. Русско-турецкая война 1877—1878 гг., ее итоги.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Восстановление Юга. Промышленный рост в конце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начале ХХ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Монополистический капитализм. Технический прогресс в промышленности и сельском хозяйстве.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— начале ХХ в.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1910—1917 гг.: участники, итоги,</w:t>
      </w:r>
      <w:r w:rsidR="00CE6C2E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значение.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Х — начале ХХ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9C0971" w:rsidRPr="000735FD" w:rsidRDefault="00A508CC" w:rsidP="00FA6A49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Политика«самоусиления». Восстание «ихэтуаней». Революция 1911—1913 гг. Сунь Ятсен.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1908—1909 гг.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Революция 1905—1911 г. в Иране.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Х — начале ХХ в.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— начале ХХ в.</w:t>
      </w:r>
    </w:p>
    <w:p w:rsidR="009C0971" w:rsidRPr="000735FD" w:rsidRDefault="00A508CC" w:rsidP="00FA6A49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начале ХХ в. Революция в физике. Достижения естествознания и медицины. Развитие философии, психологии и социологии.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ХХ в. Эволюция стилей в литературе, живописи: классицизм, романтизм, реализм. Импрессионизм. Модернизм. Смена стилей в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архитектуре. Музыкальное и театральное искусство. Рождение кинематографа. Деятели культуры: жизнь и творчество.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— начале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Международные конфликты и войны в конце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начале ХХ в. (испано-американская война, русско-японская война, боснийский кризис). Балканские войны.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— НАЧАЛЕ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Александровская эпоха: государственный либерализм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1805—1807 гг. Тильзитский мир. Война со Швецией 1808—1809 г. и присоединение Финляндии. Война с Турцией и Бухарестский мир 1812 г. Отечественная война 1812 г. — важнейшее событие российской и мировой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Военные поселения. Дворянская оппозиция самодержавию. Тайные организации: Союз спасения,</w:t>
      </w:r>
      <w:r w:rsidR="00CE6C2E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Союз благоденствия, Северное и Южное общества. Восстание декабристов 14 декабря 1825 г.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Николаевское самодержавие: государственный консерватизм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1837—1841 гг.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87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Официальная идеология: «православие, самодержавие, народность». Формирование профессиональной бюрократии.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Общественная жизнь в 1830—1850-е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1830—1831 гг. Присоединение Грузии и Закавказья. Кавказская война. Движение Шамиля.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Реформы 1860—1870-х гг. —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1877—1878 гг. Россия на Дальнем Востоке.</w:t>
      </w:r>
    </w:p>
    <w:p w:rsidR="00CE6C2E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1880—1890-х гг. </w:t>
      </w:r>
      <w:r w:rsidR="00CE6C2E"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Помещичье «оскудение». Социальные типы крестьян и помещиков. Дворяне-предприниматели.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Этнокультурный облик империи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Север, Сибирь, Дальний Восток. Средняя Азия. Миссии Русской православной церкви и ее знаменитые миссионеры.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Общественная жизнь в 1860—1890-х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Народнические кружки: идеология и практика. Большое общество пропаганды. «Хождение в народ».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«Земля и воля» и ее раскол. «Черный передел» и «Народная воля». Политический терроризм.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Распространение марксизма и формирование социал-демократии. Группа «Освобождение труда».«Союз борьбы за освобождение рабочего класса».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</w:t>
      </w:r>
    </w:p>
    <w:p w:rsidR="009C0971" w:rsidRPr="000735FD" w:rsidRDefault="00CE6C2E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508CC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развитие. Новая гео- графия экономики. Урбанизация и облик городов. Отечественный и иностранный капитал, его роль в индустриализации страны. Россия — мировой экспортер хлеба.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Распространение светской этики и культуры.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1904—1905 гг. Оборона Порт-Артура. Цусимское сражение.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1905—1907 гг. Начало парламентаризма в России. Николай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86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многопартийной системы. Политические партии, массовые движения и их лидеры.</w:t>
      </w:r>
    </w:p>
    <w:p w:rsidR="009C0971" w:rsidRPr="000735FD" w:rsidRDefault="00A508CC" w:rsidP="00FA6A49">
      <w:pPr>
        <w:autoSpaceDE w:val="0"/>
        <w:autoSpaceDN w:val="0"/>
        <w:spacing w:before="100" w:beforeAutospacing="1" w:after="0" w:line="240" w:lineRule="auto"/>
        <w:ind w:right="4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Правомонархические партии в борьбе с революцией. Советы и профсоюзы. Декабрьское 1905 г.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вооруженное восстание в Москве. Особенности революционных выступлений в 1906—1907 гг.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Основные государственные законы 23 апреля 1906 г. Деятельность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Незавершенность преобразований и нарастание социальных противоречий.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IV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сезоны»в Париже. Зарождение российского кинематографа.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начале ХХ в.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C0971" w:rsidRPr="000735FD" w:rsidSect="00FA6A49">
          <w:pgSz w:w="11900" w:h="16840"/>
          <w:pgMar w:top="851" w:right="696" w:bottom="1218" w:left="666" w:header="720" w:footer="720" w:gutter="0"/>
          <w:cols w:space="720" w:equalWidth="0">
            <w:col w:w="10538" w:space="0"/>
          </w:cols>
          <w:docGrid w:linePitch="360"/>
        </w:sect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="00CE6C2E" w:rsidRPr="000735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C0971" w:rsidRPr="000735FD" w:rsidRDefault="009C0971" w:rsidP="00FF49FB">
      <w:pPr>
        <w:autoSpaceDE w:val="0"/>
        <w:autoSpaceDN w:val="0"/>
        <w:spacing w:before="100" w:beforeAutospacing="1" w:after="78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0971" w:rsidRPr="000735FD" w:rsidRDefault="00FA6A49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3.</w:t>
      </w:r>
      <w:r w:rsidR="00A508CC"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58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C0971" w:rsidRPr="000735FD" w:rsidRDefault="00A508CC" w:rsidP="00FA6A49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сфере 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патриотического воспитания: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сфере 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гражданского воспитания: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духовно-нравственной сфере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сфере 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эстетического воспитания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сфере 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трудового воспитания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понимание на основе знания истории значения трудовой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построение индивидуальной траектории образования и жизненных планов;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сфере 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экологического воспитания: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  <w:r w:rsidR="00FA6A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направленности.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сфере 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адаптации к меняющимся условиям социальной и природной среды: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жизненным условиям, о значении совместной деятельности для конструктивного ответа на природные и социальные вызовы.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Метапредметные результаты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В сфере универсальных учебных познавательных действий: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владение базовыми логическими действиями: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владение базовыми исследовательскими действиями: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предложенным учителем или сформулированным самостоятельно).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В сфере универсальных учебных коммуникативных действий: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общение: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осуществление совместной деятельности: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В сфере универсальных учебных регулятивных действий: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ладение приемами самоорганизации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D7A4F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В сфере эмоционального интеллекта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понимания себя и других: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  <w:r w:rsidR="00CD7A4F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 КЛАСС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1.Знание хронологии, работа с хронологией: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2.Знание исторических фактов, работа с фактами: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3.Работа с исторической картой: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4.Работа с историческими источниками: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5.Историческое описание (реконструкция):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условия жизни людей в древности;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значительных событиях древней истории, их участниках;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6.Анализ, объяснение исторических событий, явлений: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исторические явления, определять их общие черты;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иллюстрировать общие явления, черты конкретными примерами;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</w:t>
      </w:r>
      <w:r w:rsidR="00CD7A4F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памятникам культуры.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8.Применение исторических знаний: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1. 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Знание хронологии, работа с хронологией: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Средневековья, определять их принадлежность к веку, историческому периоду;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2. 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Знание исторических фактов, работа с фактами: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Работа с исторической картой: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— походов, завоеваний, колонизаций, о ключевых событиях средневековой истории.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4. 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историческими источниками: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основные виды письменных источников Средневековья (летописи, хроники,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законодательные акты, духовная литература, источники личного происхождения);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авторство, время, место создания источника;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в визуальном источнике и вещественном памятнике ключевые символы, образы;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5. 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Историческое описание (реконструкция):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в эпоху Средневековья, их участниках;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об образе жизни различных групп населения в средневековых обществах на Руси и в других странах;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D7A4F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6. 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Анализ, объяснение исторических событий, явлений: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7. 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8. </w:t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Применение исторических знаний: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Руси и других стран эпохи Средневековья, необходимость сохранения их в современном мире;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1.</w:t>
      </w:r>
      <w:r w:rsidRPr="000735FD">
        <w:rPr>
          <w:rFonts w:ascii="Times New Roman" w:eastAsia="Times New Roman" w:hAnsi="Times New Roman" w:cs="Times New Roman"/>
          <w:i/>
          <w:color w:val="0F0F50"/>
          <w:sz w:val="24"/>
          <w:szCs w:val="24"/>
          <w:lang w:val="ru-RU"/>
        </w:rPr>
        <w:t xml:space="preserve">Знание хронологии, работа с хронологией: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называть этапы отечественной и всеобщей истории Нового времени, их хронологические рамки;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57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2.Знание исторических фактов, работа с фактами: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3.Работа с исторической картой: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4.Работа с историческими источниками: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письменных исторических источников (официальные, личные, литературные и др.);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обстоятельства и цель создания источника, раскрывать его информационную ценность;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поиск информации в тексте письменного источника, визуальных и вещественных памятниках эпохи;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008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5.Историческое описание (реконструкция): </w:t>
      </w:r>
    </w:p>
    <w:p w:rsidR="00CD7A4F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00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  <w:r w:rsidR="00CD7A4F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6A49" w:rsidRDefault="00CD7A4F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00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="00A508CC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="00A508CC"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="00A508CC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="00A508CC"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="00A508CC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(ключевые факты биографии, личные качества, деятельность); </w:t>
      </w:r>
      <w:r w:rsidR="00A508CC"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="00A508CC"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08CC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об образе жизни различных групп населения в России и других странах в раннее Новое время;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00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6.Анализ, объяснение исторических событий, явлений: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8.Применение исторических знаний: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по- явились, и для современного общества;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вв. (в том числе на региональном материале).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1.Знание хронологии, работа с хронологией: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008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2.Знание исторических фактов, работа с фактами: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00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008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3.Работа с исторической картой: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A6A49" w:rsidRDefault="00A508CC" w:rsidP="00FF49FB">
      <w:pPr>
        <w:autoSpaceDE w:val="0"/>
        <w:autoSpaceDN w:val="0"/>
        <w:spacing w:before="100" w:beforeAutospacing="1" w:after="0" w:line="240" w:lineRule="auto"/>
        <w:ind w:left="180" w:right="432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4.Работа с историческими источниками: </w:t>
      </w:r>
    </w:p>
    <w:p w:rsidR="00FA6A49" w:rsidRDefault="00A508CC" w:rsidP="00FF49FB">
      <w:pPr>
        <w:autoSpaceDE w:val="0"/>
        <w:autoSpaceDN w:val="0"/>
        <w:spacing w:before="100" w:beforeAutospacing="1" w:after="0" w:line="240" w:lineRule="auto"/>
        <w:ind w:left="180" w:right="43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</w:t>
      </w:r>
      <w:r w:rsidR="00CD7A4F"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(называть их основные виды, информационные особенности); 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left="180"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назначение исторического источника, раскрывать его информационную ценность;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5.Историческое описание (реконструкция):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6.Анализ, объяснение исторических событий, явлений: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8.Применение исторических знаний: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7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XVIII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9C0971" w:rsidRPr="000735FD" w:rsidRDefault="00A508CC" w:rsidP="00FF49FB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1.Знание хронологии, работа с хронологией: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в.; </w:t>
      </w:r>
    </w:p>
    <w:p w:rsidR="00CD7A4F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2.Знание исторических фактов, работа с фактами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составлять систематические таблицы.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3.Работа с исторической картой: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4.Работа с историческими источниками: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политических партий, статистические данные;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5.Историческое описание (реконструкция):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—начале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6.Анализ, объяснение исторических событий, явлений: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факты;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определять и объяснять свое отношение к существующим трактовкам причин и следствий исторических событий; </w:t>
      </w:r>
    </w:p>
    <w:p w:rsidR="00CD7A4F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оценивать степень убедительности предложенных точек зрения, формулировать и аргументировать свое мнение;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8.Применение исторических знаний: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ХХ в., объяснять, в чем заключалось их значение для времени их создания и для современного общества; </w:t>
      </w:r>
    </w:p>
    <w:p w:rsidR="00FA6A49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ХХ в. (в том числе на региональном материале); </w:t>
      </w:r>
    </w:p>
    <w:p w:rsidR="009C0971" w:rsidRPr="000735FD" w:rsidRDefault="00A508CC" w:rsidP="00FF49FB">
      <w:pPr>
        <w:tabs>
          <w:tab w:val="left" w:pos="180"/>
        </w:tabs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bookmarkEnd w:id="0"/>
    <w:p w:rsidR="009C0971" w:rsidRPr="000735FD" w:rsidRDefault="009C0971" w:rsidP="000735FD">
      <w:pPr>
        <w:spacing w:before="100" w:before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C0971" w:rsidRPr="000735FD">
          <w:pgSz w:w="11900" w:h="16840"/>
          <w:pgMar w:top="298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9C0971" w:rsidRPr="000735FD" w:rsidRDefault="009C0971" w:rsidP="000735FD">
      <w:pPr>
        <w:autoSpaceDE w:val="0"/>
        <w:autoSpaceDN w:val="0"/>
        <w:spacing w:before="100" w:beforeAutospacing="1" w:after="64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0971" w:rsidRPr="00F47723" w:rsidRDefault="00FA6A49" w:rsidP="00F4772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4.</w:t>
      </w:r>
      <w:r w:rsidR="00A508CC" w:rsidRPr="000735FD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 xml:space="preserve">ТЕМАТИЧЕСКОЕ ПЛАНИРОВАНИЕ </w:t>
      </w:r>
    </w:p>
    <w:p w:rsidR="00F47723" w:rsidRPr="003E05C2" w:rsidRDefault="00F47723" w:rsidP="00F47723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3E05C2">
        <w:rPr>
          <w:b/>
          <w:bCs/>
          <w:color w:val="252525"/>
          <w:spacing w:val="-2"/>
          <w:sz w:val="24"/>
          <w:szCs w:val="24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95"/>
        <w:gridCol w:w="2152"/>
        <w:gridCol w:w="2050"/>
        <w:gridCol w:w="1796"/>
        <w:gridCol w:w="3035"/>
        <w:gridCol w:w="5890"/>
      </w:tblGrid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Древний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Древний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Древний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Древняя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Греция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Эллинизм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Древний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Древний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F47723" w:rsidRDefault="00F47723" w:rsidP="00B94D16">
            <w:pPr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F47723" w:rsidRDefault="00F47723" w:rsidP="00B94D16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Tr="00B94D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F47723" w:rsidRDefault="00F47723" w:rsidP="00B94D16">
            <w:pPr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47723" w:rsidRPr="002E1BE3" w:rsidRDefault="00F47723" w:rsidP="00F47723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2E1BE3">
        <w:rPr>
          <w:b/>
          <w:bCs/>
          <w:color w:val="252525"/>
          <w:spacing w:val="-2"/>
          <w:sz w:val="24"/>
          <w:szCs w:val="24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8"/>
        <w:gridCol w:w="2969"/>
        <w:gridCol w:w="1966"/>
        <w:gridCol w:w="1746"/>
        <w:gridCol w:w="2893"/>
        <w:gridCol w:w="5356"/>
      </w:tblGrid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F47723" w:rsidRPr="00F001B2" w:rsidTr="00B94D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Всеобщая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средних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веков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24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раннее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Средневековье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Византийская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империя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Арабы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Средневековое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европейское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V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средневековой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Европы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Востока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доколумбовой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Америки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России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Руси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Российскому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государству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46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нашей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древности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Восточная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середине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середине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земли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соседи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середине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XIV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единого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Русского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7723" w:rsidTr="00B94D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47723" w:rsidRPr="002E1BE3" w:rsidRDefault="00F47723" w:rsidP="00F47723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2E1BE3">
        <w:rPr>
          <w:b/>
          <w:bCs/>
          <w:color w:val="252525"/>
          <w:spacing w:val="-2"/>
          <w:sz w:val="24"/>
          <w:szCs w:val="24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92"/>
        <w:gridCol w:w="2502"/>
        <w:gridCol w:w="2014"/>
        <w:gridCol w:w="1775"/>
        <w:gridCol w:w="2974"/>
        <w:gridCol w:w="5661"/>
      </w:tblGrid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F47723" w:rsidRPr="00F001B2" w:rsidTr="00B94D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Всеобщая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Нового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времени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Конец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24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Великие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открытия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европейском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Реформация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контрреформация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Европейская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раннее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Востока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России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.: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великого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княжества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царству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46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XVI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Смута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XVII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Культурное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F47723" w:rsidRDefault="00F47723" w:rsidP="00B94D16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F47723" w:rsidRDefault="00F47723" w:rsidP="00B94D16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Tr="00B94D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F47723" w:rsidRDefault="00F47723" w:rsidP="00B94D16">
            <w:pPr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47723" w:rsidRPr="002E1BE3" w:rsidRDefault="00F47723" w:rsidP="00F47723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2E1BE3">
        <w:rPr>
          <w:b/>
          <w:bCs/>
          <w:color w:val="252525"/>
          <w:spacing w:val="-2"/>
          <w:sz w:val="24"/>
          <w:szCs w:val="24"/>
        </w:rPr>
        <w:lastRenderedPageBreak/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91"/>
        <w:gridCol w:w="2617"/>
        <w:gridCol w:w="2002"/>
        <w:gridCol w:w="1768"/>
        <w:gridCol w:w="2954"/>
        <w:gridCol w:w="5586"/>
      </w:tblGrid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F47723" w:rsidTr="00B94D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Всеобщая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Нового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времени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XVIII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24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Просвещения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Британские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колонии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Северной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Америке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борьба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независимость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Французская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революция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конца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Европейская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Востока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России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конце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XVII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.: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царства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империи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46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эпоху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Петра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Петра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Дворцовые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перевороты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Екатерины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Павла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Культурное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империи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XVIII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Tr="00B94D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47723" w:rsidRPr="002E1BE3" w:rsidRDefault="00F47723" w:rsidP="00F47723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2E1BE3">
        <w:rPr>
          <w:b/>
          <w:bCs/>
          <w:color w:val="252525"/>
          <w:spacing w:val="-2"/>
          <w:sz w:val="24"/>
          <w:szCs w:val="24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5"/>
        <w:gridCol w:w="3291"/>
        <w:gridCol w:w="1933"/>
        <w:gridCol w:w="1727"/>
        <w:gridCol w:w="2837"/>
        <w:gridCol w:w="5145"/>
      </w:tblGrid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F47723" w:rsidRPr="00F001B2" w:rsidTr="00B94D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Всеобщая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Нового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времени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начало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ХХ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23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индустриального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.: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экономика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Политическое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европейских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1815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1840-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Северной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Америки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середине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Латинской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Америки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Азии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Африки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История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России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Российская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империя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—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начале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XX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45 </w:t>
            </w:r>
            <w:r w:rsidRPr="003E05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Александровская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эпоха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либерализм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Николаевское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самодержавие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консерватизм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Культурное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империи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правовая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модернизация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Александре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1880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1890-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Культурное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империи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Этнокультурный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облик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империи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гражданского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направления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пороге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RPr="00F001B2" w:rsidTr="00B94D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Pr="003E05C2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обсуждаемой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47723" w:rsidRPr="006D70DD" w:rsidRDefault="00F47723" w:rsidP="00B94D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3E05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F47723" w:rsidTr="00B94D1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7723" w:rsidRDefault="00F47723" w:rsidP="00B94D1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47723" w:rsidRDefault="00F47723" w:rsidP="00F47723"/>
    <w:p w:rsidR="00F47723" w:rsidRPr="000735FD" w:rsidRDefault="00F47723" w:rsidP="000735FD">
      <w:pPr>
        <w:spacing w:before="100" w:before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47723" w:rsidRPr="000735F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0971" w:rsidRPr="000735FD" w:rsidRDefault="009C0971" w:rsidP="000735FD">
      <w:pPr>
        <w:autoSpaceDE w:val="0"/>
        <w:autoSpaceDN w:val="0"/>
        <w:spacing w:before="100" w:beforeAutospacing="1" w:after="78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0971" w:rsidRPr="000735FD" w:rsidRDefault="00A508CC" w:rsidP="00F47723">
      <w:pPr>
        <w:autoSpaceDE w:val="0"/>
        <w:autoSpaceDN w:val="0"/>
        <w:spacing w:before="100" w:beforeAutospacing="1" w:after="140" w:line="240" w:lineRule="auto"/>
        <w:ind w:right="463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ПОУРОЧНОЕ ПЛАНИРОВАНИЕ 5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9C0971" w:rsidRPr="000735FD">
        <w:trPr>
          <w:trHeight w:hRule="exact" w:val="49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576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43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9C0971" w:rsidRPr="000735FD">
        <w:trPr>
          <w:trHeight w:hRule="exact" w:val="828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61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FD5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изучает история. Источники исторических знаний.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Специальные (вспомогательные) исторические дисциплины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C307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6F36"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0971" w:rsidRPr="000735FD" w:rsidTr="00E30214">
        <w:trPr>
          <w:trHeight w:hRule="exact" w:val="98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FD5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Историческая хронология(счет лет «до н. э.» и «н. э.»).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Историческая карта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570"/>
        </w:trPr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FD5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Происхождение и расселение древнейшего человека. Условия жизни и занятия первобытных людей. Овладение огнем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83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C3F7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Появление человека разумного. Охота и собирательство. Представления об окружающем мире, верования первобытных людей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7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C5A6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Древнейшие земледельцы и скотоводы. Род и племя. Изобретение орудий труда. Появление ремесел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241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E15C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первобытности к цивилизации. Использование металлов. Развитие обмена и торговли. От родовой общины к соседской общине.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Появление знати. Возникновение древнейших цивилизаций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6F36" w:rsidRPr="000735FD" w:rsidRDefault="00626F36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6F36" w:rsidRPr="000735FD" w:rsidRDefault="00626F36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6F36" w:rsidRPr="000735FD" w:rsidRDefault="00626F36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</w:t>
            </w:r>
          </w:p>
        </w:tc>
      </w:tr>
      <w:tr w:rsidR="009C0971" w:rsidRPr="000735FD" w:rsidTr="00E30214">
        <w:trPr>
          <w:trHeight w:hRule="exact" w:val="127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70F5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Египта. Занятия населения. Развитие земледелия, скотоводства, ремесел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7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государственной власти. Образование единого государства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85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8037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Фараон, чиновники, жрецы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8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8037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Жители Древнего Египта. Условия жизни, положение, повинности древних египтян.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Рабы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50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8037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Египетское войско. Завоевательные походы фараонов Египта; Тутмос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Могущество Египта при Рамcесе II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61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6078C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Религиозные верования египтян. Боги Древнего Египта. Храмы и жрецы. Пирамиды и гробницы.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Фараон-реформатор Эхнатон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254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07CA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Познания древних египтян. Изобретения древних египтян. Письменность (иероглифы, папирус); открытие Ж. Ф. Шампольона.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Искусство Древнего Египта (архитектура, рельефы, фрески)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</w:t>
            </w:r>
          </w:p>
        </w:tc>
      </w:tr>
      <w:tr w:rsidR="009C0971" w:rsidRPr="000735FD" w:rsidTr="00E30214">
        <w:trPr>
          <w:trHeight w:hRule="exact" w:val="21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07CA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условия Месопотамии (Междуречья). Занятия населения. Образование древнейших городов-государств. Письменность.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Мифы и сказания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27A8C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Объединение городов-государств под властью Вавилона. Царь Хаммурапи и его законы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55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27A8C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Начало обработки железа. Создание сильной державы. Завоевания ассирийцев. Культурные сокровища Ниневии.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Падение Ассирии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8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45C0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сильной державы. Легендарные памятники города Вавилона.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Падение Вавилона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9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45C0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условия, их влияние на занятия жителей. Развитие ремесел и торговли. Города-государства.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Финикийская колонизация. Финикийский алфавит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626F3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57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C2F1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Палестина и ее население. Возникновение Израильского государства.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Царь Соломон. Религиозные верования. Ветхозаветные предания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55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8D71D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Завоевания персов. Государство Ахеменидов. Великие цари: Кир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Великий, Дарий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Расширение территории державы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7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F447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Государственное устройство. Центр и сатрапии.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Управление империей. Религия персов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</w:t>
            </w:r>
          </w:p>
        </w:tc>
      </w:tr>
      <w:tr w:rsidR="009C0971" w:rsidRPr="000735FD" w:rsidTr="00E30214">
        <w:trPr>
          <w:trHeight w:hRule="exact" w:val="24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89728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условия Древней Индии. Занятия населения. Древнейшие города-государства. Переселение ариев в Индию.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Держава Маурьев. Государство Гуптов. Общественное устройство, варны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5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D3F99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 верования древних индийцев. Легенды и сказания. Возникновение буддизма. Культурное наследие Древней Индии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270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D3F99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83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D3F99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Правление династии Хань. Жизнь в империи: правители и подданные, положение различных групп населения.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Развитие ремесел и торговли. Великий шелковый путь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D3F99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Религиозно-философские учения. Конфуций. Научные знания и изобретения древних китайцев.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Храмы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</w:t>
            </w:r>
          </w:p>
        </w:tc>
      </w:tr>
      <w:tr w:rsidR="009C0971" w:rsidRPr="000735FD" w:rsidTr="00E30214">
        <w:trPr>
          <w:trHeight w:hRule="exact" w:val="127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D3F99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условия Древней Греции. Основные области расселения древних греков.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Занятия населения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971" w:rsidRPr="000735FD" w:rsidRDefault="009C0971" w:rsidP="000735FD">
      <w:pPr>
        <w:spacing w:before="100" w:before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9C0971" w:rsidRPr="000735FD">
          <w:pgSz w:w="11900" w:h="16840"/>
          <w:pgMar w:top="298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0971" w:rsidRPr="000735FD" w:rsidRDefault="009C0971" w:rsidP="000735FD">
      <w:pPr>
        <w:autoSpaceDE w:val="0"/>
        <w:autoSpaceDN w:val="0"/>
        <w:spacing w:before="100" w:beforeAutospacing="1" w:after="66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9C0971" w:rsidRPr="000735FD" w:rsidTr="00E30214">
        <w:trPr>
          <w:trHeight w:hRule="exact" w:val="155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B1AD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Древнейшие государства на Крите. Расцвет и гибель Минойской цивилизации.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Государства ахейской Греции (Микены, Тиринф)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71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B1AD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Троянская война. Вторжение дорийских племен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70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B1AD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9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B1AD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Подъем хозяйственной жизни после «темных веков».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Развитие ремесла и торговли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8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городов-государств. Политическое устройство полисов.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Аристократия и демос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7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Греческая колонизация побережья Средиземного и Чёрного морей.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Метрополии и колонии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6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Афины: утверждение демократии. Законы Солона.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Реформы Клисфена, их значение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5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Спарта: основные группы населения, политическое устройство. Организация военного дела. Спартанское воспитание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F8537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9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Причины войн. Походы персов на Грецию.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Битва при Марафоне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C6053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241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Итоги греко-персидских войн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C6053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</w:t>
            </w:r>
          </w:p>
        </w:tc>
      </w:tr>
      <w:tr w:rsidR="009C0971" w:rsidRPr="000735FD" w:rsidTr="00E30214">
        <w:trPr>
          <w:trHeight w:hRule="exact" w:val="12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Расцвет Афинского государства. Развитие демократии.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Афины при Перикле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C6053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7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торговли, ремесла, сельского хозяйства.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Рабство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C6053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70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Пелопоннесская война. Упадок Эллады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C6053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8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Верования древних греков. Сказания о богах и героях. Пантеон богов. Храмы и жрецы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C6053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9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Школа и образование. Развитие наук.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Греческая философия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C6053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5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6E6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Литература. Архитектура и скульптура. Театр. Спортивные состязания; общегреческие игры в Олимпии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6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51F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Возвышение Македонии. Политика Филиппа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Главенство Македонии над греческими полисами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C74E6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7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74A6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C74E6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56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74A6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Распад державы Александра Македонского. Эллинистические государства Востока.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Культура эллинистического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C74E6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55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74A6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население Апеннинского полуострова в древности. Этрусские города-государства. Легенды об основании Рима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7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74A6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 в древнейшем Риме. Сенат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0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74A6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Республика римских граждан. Патриции и плебеи.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Управление и законы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69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74A6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Верования древних римлян. Боги. Жрецы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69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37D4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Римское войско. Завоевание Римом Италии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72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37D4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 войн. Ганнибал; битва при Каннах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42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12A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Поражение Карфагена. Установление господства Рима в Средиземноморье.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Римские провинции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</w:t>
            </w:r>
          </w:p>
        </w:tc>
      </w:tr>
      <w:tr w:rsidR="009C0971" w:rsidRPr="000735FD" w:rsidTr="00E30214">
        <w:trPr>
          <w:trHeight w:hRule="exact" w:val="9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12A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Подъем сельского хозяйства. Латифундии. Рабство.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Восстание Спартака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7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B28F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Борьба за аграрную реформу. Реформы Гракхов: проекты реформ, мероприятия, итоги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99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B28F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4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04DD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триумвират. Участие армии в гражданских войнах. Гай Юлий Цезарь: путь к власти, диктатура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</w:t>
            </w:r>
          </w:p>
        </w:tc>
      </w:tr>
      <w:tr w:rsidR="009C0971" w:rsidRPr="000735FD" w:rsidTr="00E30214">
        <w:trPr>
          <w:trHeight w:hRule="exact" w:val="9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D74D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Борьба за власть между наследниками Цезаря.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Победа Октавиана</w:t>
            </w:r>
          </w:p>
          <w:p w:rsidR="00D74D8E" w:rsidRPr="000735FD" w:rsidRDefault="00D74D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70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D74D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императорской власти. Октавиан Август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71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D74D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56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D74D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Римская империя: территория, управление. Римское гражданство. Повседневная жизнь в столице и провинциях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27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D74D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и распространение христианства. Преследование христиан римскими властями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84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D74D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Император Константин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перенос столицы в Константинополь. Разделение Римской империи на Западную и Восточную части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</w:t>
            </w:r>
          </w:p>
        </w:tc>
      </w:tr>
      <w:tr w:rsidR="009C0971" w:rsidRPr="000735FD" w:rsidTr="00E30214">
        <w:trPr>
          <w:trHeight w:hRule="exact" w:val="127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75C7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Начало Великого переселения народов. Рим и варвары.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Падение Западной Римской 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06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75C7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Римская литература, золотой век поэзии.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Ораторское искусство. Цицерон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64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75C7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Развитие наук. Римские историки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7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064A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Архитектура и скульптура. Пантеон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0214">
        <w:trPr>
          <w:trHeight w:hRule="exact" w:val="10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064A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C0971" w:rsidRPr="000735FD" w:rsidRDefault="0099601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30214" w:rsidRPr="000735FD" w:rsidRDefault="00E3021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>
        <w:trPr>
          <w:trHeight w:hRule="exact" w:val="828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DE3" w:rsidRPr="000735FD" w:rsidRDefault="00422DE3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18E8" w:rsidRPr="000735FD" w:rsidRDefault="004118E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18E8" w:rsidRPr="000735FD" w:rsidRDefault="004118E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18E8" w:rsidRPr="000735FD" w:rsidRDefault="004118E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18E8" w:rsidRPr="000735FD" w:rsidRDefault="004118E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18E8" w:rsidRPr="000735FD" w:rsidRDefault="004118E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18E8" w:rsidRPr="000735FD" w:rsidRDefault="004118E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18E8" w:rsidRPr="000735FD" w:rsidRDefault="004118E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0971" w:rsidRPr="000735FD" w:rsidRDefault="00A508CC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9C0971" w:rsidRPr="000735FD">
        <w:trPr>
          <w:trHeight w:hRule="exact" w:val="49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576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43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9C0971" w:rsidRPr="000735FD" w:rsidTr="004118E8">
        <w:trPr>
          <w:trHeight w:hRule="exact" w:val="828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422DE3">
        <w:trPr>
          <w:trHeight w:hRule="exact" w:val="141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2DE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422DE3">
        <w:trPr>
          <w:trHeight w:hRule="exact" w:val="255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22DE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королевств. Завоевание франками Галлии. Хлодвиг. Усиление королевской власти. Салическая правда. Принятие франками христианства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84B7F">
        <w:trPr>
          <w:trHeight w:hRule="exact" w:val="24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87F8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Усиление власти майордомов. Карл Мартелл и его военная реформа. Завоевания Карла Великого. Управление империей.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«Каролингское возрождение». Верденский раздел, его причины и значение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84B7F">
        <w:trPr>
          <w:trHeight w:hRule="exact" w:val="156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87F8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государств во Франции, Германии, Италии. Священная Римская империя. Христианизация Европы.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Светские правители и папы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84B7F">
        <w:trPr>
          <w:trHeight w:hRule="exact" w:val="212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87F8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Британия и Ирландия в раннее Средневековье. Норманны: общественный строй, завоевания. Ранние славянские государства.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Возникновение Венгерского королевства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84B7F">
        <w:trPr>
          <w:trHeight w:hRule="exact" w:val="25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F72B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Территория, население империи ромеев. Византийские императоры; Юстиниан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Кодификация законов. Внешняя политика Византии. Византия и славяне. Власть императора и церковь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84B7F">
        <w:trPr>
          <w:trHeight w:hRule="exact" w:val="14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84B7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Византии. Образование и книжное дело.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(архитектура, иконопись)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84B7F">
        <w:trPr>
          <w:trHeight w:hRule="exact" w:val="313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84B7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Мир ислама. Арабский халифат, его расцвет и распад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84B7F">
        <w:trPr>
          <w:trHeight w:hRule="exact" w:val="17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84B7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исламского мира. Образование и наука. Роль арабского языка. Расцвет литературы и искусства.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84B7F">
        <w:trPr>
          <w:trHeight w:hRule="exact" w:val="312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84B7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Крестьянство: зависимость от сеньора, повинности, условия жизни. Крестьянская община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92B8E">
        <w:trPr>
          <w:trHeight w:hRule="exact" w:val="397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92B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Города —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Образ жизни и быт горожан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92B8E">
        <w:trPr>
          <w:trHeight w:hRule="exact" w:val="312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92B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Ереси: причины возникновения и распространения. Преследование еретиков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92B8E">
        <w:trPr>
          <w:trHeight w:hRule="exact" w:val="240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92B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Столетняя война. Ж. Д’Арк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92B8E">
        <w:trPr>
          <w:trHeight w:hRule="exact" w:val="27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92B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Священная Римская империя в Х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Х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Польско-литовское государство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Реконкиста и образование централизованных государств на Пиренейском полуострове. Итальянские государства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92B8E">
        <w:trPr>
          <w:trHeight w:hRule="exact" w:val="255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92B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экономики в европейских странах в период зрелого Средневековья. Обострение социальных противоречий в Х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92B8E">
        <w:trPr>
          <w:trHeight w:hRule="exact" w:val="198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92B8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Экспансия турок-османов. Османские завоевания на Балканах. Падение Константинополя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D737B0">
        <w:trPr>
          <w:trHeight w:hRule="exact" w:val="368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D737B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Рыцарская литература. Городской и крестьянский фольклор.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Романский и готический стили в художественной культуре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D737B0">
        <w:trPr>
          <w:trHeight w:hRule="exact" w:val="184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D737B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знаний о природе и человеке. Гуманизм. Раннее Возрождение: художники и их творения.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Изобретение европейского книгопечатания. И. Гутенберг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D737B0">
        <w:trPr>
          <w:trHeight w:hRule="exact" w:val="368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D737B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Османская империя: завоевания турок-османов (Балканы, падение Византии).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D737B0">
        <w:trPr>
          <w:trHeight w:hRule="exact" w:val="184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D737B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Китай: империи, правители и подданные, борьба против завоевателей.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Япония: образование государства, власть императоров и управление сегунов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784C59">
        <w:trPr>
          <w:trHeight w:hRule="exact" w:val="254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84C59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Индия: раздробленность индийских княжеств, вторжение мусульман, Делийский султанат.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Культура народов Востока. Литература. Архитектура. Традиционные искусства и ремесла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784C59">
        <w:trPr>
          <w:trHeight w:hRule="exact" w:val="17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84C59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Цивилизации майя, ацтеков и инков: общественный строй, религиозные верования, культура.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Появление европейских завоевателей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25B5F">
        <w:trPr>
          <w:trHeight w:hRule="exact" w:val="57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25B5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110DE">
        <w:trPr>
          <w:trHeight w:hRule="exact" w:val="155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110D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 место России в мировой истории. Проблемы периодизации российской истории. Источники по истории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110DE">
        <w:trPr>
          <w:trHeight w:hRule="exact" w:val="3965"/>
        </w:trPr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110D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Заселение территории нашей страны человеком.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Кочевые общества евразийских степей в эпоху бронзы и раннем железном веке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87520C">
        <w:trPr>
          <w:trHeight w:hRule="exact" w:val="241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87520C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Скифы и скифская культура. Античные города-государства Северного Причерноморья. Боспорскоецарство. Пантикапей. Античный Херсонес. Скифское царство в Крыму. Дербент. Великое переселение народов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87520C">
        <w:trPr>
          <w:trHeight w:hRule="exact" w:val="282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87520C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Соседи восточных славян – балты и финно-угры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943F6">
        <w:trPr>
          <w:trHeight w:hRule="exact" w:val="18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943F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Хозяйство восточных славян, их общественный строй и политическая организация.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Возникновение княжеской власти. Традиционные верования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943F6">
        <w:trPr>
          <w:trHeight w:hRule="exact" w:val="155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943F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 и народы Восточной Европы, Сибири и Дальнего Востока. Тюркский каганат. Хазарский каганат. Волжская Булгария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943F6">
        <w:trPr>
          <w:trHeight w:hRule="exact" w:val="340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943F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тыс. н. э. Проблема образования государства Русь.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Скандинавы на Руси. Начало династии Рюриковичей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DE1D3D">
        <w:trPr>
          <w:trHeight w:hRule="exact" w:val="127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DE1D3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территории государства Русь. Дань и полюдье. Первые русские князья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7B743B">
        <w:trPr>
          <w:trHeight w:hRule="exact" w:val="255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B743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Отношения с Византийской империей, странами Центральной, Западной и Северной Европы, кочевниками европейских степей.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Путь «из варяг в греки». Волжский торговый путь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7B743B">
        <w:trPr>
          <w:trHeight w:hRule="exact" w:val="127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B743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Языческий пантеон. Принятие христианства и его значение.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Византийское наследие на Руси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7B743B">
        <w:trPr>
          <w:trHeight w:hRule="exact" w:val="212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B743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Территория, органы власти, социальная структура, хозяйственный уклад, крупнейшие города Восточной Европы.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7B743B">
        <w:trPr>
          <w:trHeight w:hRule="exact" w:val="184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B743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Органы власти: князь, посадник, тысяцкий, вече. Внутриполитическое развитие. Борьба за власть между сыновьями Владимира Святого.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Ярослав Мудрый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7B743B">
        <w:trPr>
          <w:trHeight w:hRule="exact" w:val="7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B743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Русь при Ярославичах. Владимир Мономах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B743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Русская церковь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7B743B">
        <w:trPr>
          <w:trHeight w:hRule="exact" w:val="19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B743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Князья, дружина. Духовенство. Городское население. Купцы. Категории рядового и зависимого населения.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Древнерусское право: Русская Правда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7B743B">
        <w:trPr>
          <w:trHeight w:hRule="exact" w:val="242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B743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Русь в социально-политическом контексте Евразии. Внешняя политика и международные связи: отношения с Византией, печенегами, половцами, странами Центральной, Западной и Северной Европы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7B743B">
        <w:trPr>
          <w:trHeight w:hRule="exact" w:val="212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B743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Русь в общеевропейском культурном контексте. Картина мира средневекового человека. Повседневная жизнь, сельский и городской быт.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Положение женщины. Дети и их воспитание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7B743B">
        <w:trPr>
          <w:trHeight w:hRule="exact" w:val="354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B743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единого культурного пространства. Письменность. Распространение грамотности, берестяные грамоты. Появление древнерусской литературы. Произведения летописного жанра. «Повесть временных лет». Первые русские жития. Произведения Владимира Мономаха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64BF0">
        <w:trPr>
          <w:trHeight w:hRule="exact" w:val="226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64BF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Иконопись. Искусство книги. Архитектура. Начало храмового строительства: Десятинная церковь, София Киевская, София Новгородская.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Ремесло. Военное дело и оружие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64BF0">
        <w:trPr>
          <w:trHeight w:hRule="exact" w:val="242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64BF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64BF0">
        <w:trPr>
          <w:trHeight w:hRule="exact" w:val="1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64BF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Важнейшие земли, управляемые ветвями княжеского рода: Суздальская земля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64BF0">
        <w:trPr>
          <w:trHeight w:hRule="exact" w:val="155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64BF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Земли, имевшие особый статус: Киевская и Новгородская. Эволюция общественного строя и права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64BF0">
        <w:trPr>
          <w:trHeight w:hRule="exact" w:val="99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64BF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русских земель. Международные связи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64BF0">
        <w:trPr>
          <w:trHeight w:hRule="exact" w:val="128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64BF0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региональных центров культуры: летописание и памятники литературы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8798D">
        <w:trPr>
          <w:trHeight w:hRule="exact" w:val="18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33A67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A508CC"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8798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Белокаменные храмы Северо-Восточной Руси: Успенский собор во Владимире, церковь Покрова на Нерли, Георгиевский собор Юрьева-Польского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8798D">
        <w:trPr>
          <w:trHeight w:hRule="exact" w:val="10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8798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Монгольской империи. Завоевания Чингисхана и его потомков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8798D">
        <w:trPr>
          <w:trHeight w:hRule="exact" w:val="98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8798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Походы Батыя на Восточную Европу. Возникновение Золотой орды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8798D">
        <w:trPr>
          <w:trHeight w:hRule="exact" w:val="185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8798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Судьбы русских земель после монгольского нашествия. Система зависимости русских земель от ордынских ханов (так называемое ордынское иго)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8798D">
        <w:trPr>
          <w:trHeight w:hRule="exact" w:val="169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8798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Южные и западные русские земли. Возникновение Литовского государства и включение в его состав части русских земель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8C16A2">
        <w:trPr>
          <w:trHeight w:hRule="exact" w:val="312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8C16A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Северо-западные земли: Новгородская и Псковская. Политический строй Новгорода и Пскова. Роль вече и князя. Ордена крестоносцев и борьба с их экспансией на западных границах Руси.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Александр Невский. Взаимоотношения с Ордой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8C16A2">
        <w:trPr>
          <w:trHeight w:hRule="exact" w:val="127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8C16A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Княжества Северо-Восточной Руси. Противостояние Твери и Москвы.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Возвышение Московского княжества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5310A">
        <w:trPr>
          <w:trHeight w:hRule="exact" w:val="16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5310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Дмитрий Донской. Куликовская битва. Закрепление первенствующего положения московских князей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5310A">
        <w:trPr>
          <w:trHeight w:hRule="exact" w:val="19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5310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Православной церкви в ордынский период русской истории. Перенос митрополичьей кафедры в Москву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5310A">
        <w:trPr>
          <w:trHeight w:hRule="exact" w:val="454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5310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в., нашествие Тимура. Распад Золотой орды, образование татарских ханств. Казанское ханство. Сибирское ханство.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Астраханское ханство. Ногайская орда. Крымское ханство. Народы Северного Кавказа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AE0DFF">
        <w:trPr>
          <w:trHeight w:hRule="exact" w:val="467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E0DF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Феофан Грек. Андрей Рублев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AE0DFF">
        <w:trPr>
          <w:trHeight w:hRule="exact" w:val="284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E0DF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Василий Темный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60DBF">
        <w:trPr>
          <w:trHeight w:hRule="exact" w:val="183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60DB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Новгород и Псков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60DBF">
        <w:trPr>
          <w:trHeight w:hRule="exact" w:val="99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60DB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Падение Византии и рост церковнополитической роли Москвы в православном мире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60DBF">
        <w:trPr>
          <w:trHeight w:hRule="exact" w:val="12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60DB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Иван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Присоединение к Москве Новгорода и Твери, других земель.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Ликвидация зависимости от Орды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872087">
        <w:trPr>
          <w:trHeight w:hRule="exact" w:val="397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87208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Московский Кремль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872087">
        <w:trPr>
          <w:trHeight w:hRule="exact" w:val="284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87208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восприятия мира. Сакрализация великокняжеской власти. Флорентийская уния. Установление автокефалии Русской церкви.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Внутрицерковная борьба (иосифляне и нестяжатели). Ереси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9745C2">
        <w:trPr>
          <w:trHeight w:hRule="exact" w:val="16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745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культуры единого Русского государства. Летописание. Житийная литература. «Хожение за три моря» Афанасия Никитина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9745C2">
        <w:trPr>
          <w:trHeight w:hRule="exact" w:val="9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745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Архитектура. Русская икона как феномен мирового 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9745C2">
        <w:trPr>
          <w:trHeight w:hRule="exact" w:val="127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745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Повседневная жизнь горожан и сельских жителей в древнерусский и раннемосковский периоды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9745C2">
        <w:trPr>
          <w:trHeight w:hRule="exact" w:val="71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745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Историческое развитие Руси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начале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>
        <w:trPr>
          <w:trHeight w:hRule="exact" w:val="830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0971" w:rsidRPr="000735FD" w:rsidRDefault="00A508CC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7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9C0971" w:rsidRPr="000735FD">
        <w:trPr>
          <w:trHeight w:hRule="exact" w:val="49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576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43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9C0971" w:rsidRPr="000735FD">
        <w:trPr>
          <w:trHeight w:hRule="exact" w:val="828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66438">
        <w:trPr>
          <w:trHeight w:hRule="exact" w:val="161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66438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«Новое время». Хронологические рамки и периодизация Нового времени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66438">
        <w:trPr>
          <w:trHeight w:hRule="exact" w:val="383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66438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Кругосветное плавание Магеллана. Плавания Тасмана и открытие Австралии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66438">
        <w:trPr>
          <w:trHeight w:hRule="exact" w:val="368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66438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Завоевание конкистадоров в Центральной и Южной Америке (Ф. Кортес, Ф. Писарро). Европейцы в Северной Америке. Поиски северо- восточного морского пути в Китай и Индию. Политические, экономические и культурные последствия Великих географических открытий конца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66438">
        <w:trPr>
          <w:trHeight w:hRule="exact" w:val="283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66438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66438">
        <w:trPr>
          <w:trHeight w:hRule="exact" w:val="184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66438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Изменения в сословной структуре общества, появление новых социальных групп.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Повседневная жизнь обитателей городов и деревень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971" w:rsidRPr="000735FD" w:rsidRDefault="009C0971" w:rsidP="000735FD">
      <w:pPr>
        <w:tabs>
          <w:tab w:val="left" w:pos="1008"/>
        </w:tabs>
        <w:spacing w:before="100" w:before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9C0971" w:rsidRPr="000735FD" w:rsidTr="00E33A67">
        <w:trPr>
          <w:trHeight w:hRule="exact" w:val="24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F04D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Причины Реформации. Начало Реформации в Германии; М. Лютер. Развертывание Реформации и Крестьянская война в Германии.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Распространение протестантизма в Европе. Кальвинизм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F6D0A">
        <w:trPr>
          <w:trHeight w:hRule="exact" w:val="113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F04D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Религиозные войны. Контрреформация. Инквизиция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F6D0A">
        <w:trPr>
          <w:trHeight w:hRule="exact" w:val="184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F04D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Абсолютизм и сословное представительство. Борьба за колониальные владения.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Начало формирования колониальных империй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F6D0A">
        <w:trPr>
          <w:trHeight w:hRule="exact" w:val="17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F6D0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Испания под властью потомков католических королей. Внутренняя и внешняя политика испанских Габсбургов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F6D0A">
        <w:trPr>
          <w:trHeight w:hRule="exact" w:val="21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F6D0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Национально-освободительное движение в Нидерландах: цели, участники, формы борьбы. Итоги и значение Нидерландской революции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F6D0A">
        <w:trPr>
          <w:trHeight w:hRule="exact" w:val="312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F6D0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Королевская власть и централизация управления страной. Католики и гугеноты. Религиозные войны. Генрих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Нантский эдикт 1598 г. Людовик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кардинал Ришелье.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Фронда. Французский абсолютизм при Людовике XIV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F6D0A">
        <w:trPr>
          <w:trHeight w:hRule="exact" w:val="284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F6D0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капиталистического предпринимательства в городах и деревнях. Укрепление королевской власти при Тюдорах. Генрих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королевская реформация.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«Золотой век» Елизаветы 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F6D0A">
        <w:trPr>
          <w:trHeight w:hRule="exact" w:val="284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F6D0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B11A3">
        <w:trPr>
          <w:trHeight w:hRule="exact" w:val="184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B11A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мире империй и вне его. Германские государства. Итальянские земли. Положение славянских народов.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Образование Речи Посполитой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B11A3">
        <w:trPr>
          <w:trHeight w:hRule="exact" w:val="197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B11A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Столкновение интересов в приобретении колониальных владений и господстве на торговых путях.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Противостояние османской экспансии в Европе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B11A3">
        <w:trPr>
          <w:trHeight w:hRule="exact" w:val="198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B11A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Политические и религиозные противоречия начала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Образование державы австрийских Габсбургов.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Тридцатилетняя война. Вестфальский мир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B11A3">
        <w:trPr>
          <w:trHeight w:hRule="exact" w:val="129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B11A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Высокое Возрождение в Италии: художники и их произведения.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Северное Возрождение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B11A3">
        <w:trPr>
          <w:trHeight w:hRule="exact" w:val="211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B11A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человека в литературе раннего Нового времени. М. Сервантес. У. Шекспир. Стили художественной культуры (барокко, классицизм).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Французский театр эпохи классицизма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B11A3">
        <w:trPr>
          <w:trHeight w:hRule="exact" w:val="226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B11A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B11A3">
        <w:trPr>
          <w:trHeight w:hRule="exact" w:val="225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B11A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Османская империя: на вершине могущества. Сулейман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Великолепный: завоеватель, законодатель.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Управление многонациональной империей. Османская армия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B11A3">
        <w:trPr>
          <w:trHeight w:hRule="exact" w:val="455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B11A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сегуната Токугава, укрепление централизованного государства.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«Закрытие» страны для иноземцев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B11A3">
        <w:trPr>
          <w:trHeight w:hRule="exact" w:val="71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B11A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B11A3">
        <w:trPr>
          <w:trHeight w:hRule="exact" w:val="99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B11A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и культурное наследие раннего Нового времени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64DC2">
        <w:trPr>
          <w:trHeight w:hRule="exact" w:val="22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64D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Княжение Василия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Присоединение к Москве Псковской, Смоленской, Рязанской земель.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Отмирание удельной системы. Укрепление великокняжеской власти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64DC2">
        <w:trPr>
          <w:trHeight w:hRule="exact" w:val="213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64D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Война Московского княжества с Великим княжеством Литовским, отношения с Крымским и Казанским ханствами, посольства в европейские государства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64DC2">
        <w:trPr>
          <w:trHeight w:hRule="exact" w:val="325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64D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Боярская дума, ее роль в управлении государством. Органы государственной власти. Приказная система: формирование первых приказных учреждений. Местничество. Местное управление: наместники и волостели, система кормлений. Государство и церковь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64DC2">
        <w:trPr>
          <w:trHeight w:hRule="exact" w:val="241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64D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Регентство Елены Глинской. Сопротивление удельных князей великокняжеской власти. Унификация денежной системы. Период боярского правления. Борьба за власть между боярскими кланами.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Губная реформа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64DC2">
        <w:trPr>
          <w:trHeight w:hRule="exact" w:val="368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64D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Принятие Иваном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царского титула. «Избранная рада»: ее состав и значение. Появление Земских соборов. Отмена кормлений. Система налогообложения. Судебник 1550 г. Стоглавый собор. Земская реформа – формирование органов местного самоуправления. Создание стрелецких полков и «Уложение о службе»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64DC2">
        <w:trPr>
          <w:trHeight w:hRule="exact" w:val="283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64D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64DC2">
        <w:trPr>
          <w:trHeight w:hRule="exact" w:val="15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64D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Ливонская война: причины и характер. Ликвидация Ливонского ордена. Причины и результаты поражения России в Ливонской войне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64DC2">
        <w:trPr>
          <w:trHeight w:hRule="exact" w:val="126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64D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Поход Ермака Тимофеевича на Сибирское ханство. Начало присоединения к России Западной Сибири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64DC2">
        <w:trPr>
          <w:trHeight w:hRule="exact" w:val="312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64D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структура российского общества. Дворянство. Служилые люди. Торгово-ремесленное население городов. Духовенство. Начало закрепощения крестьян: Указ о «заповедных летах». Формирование вольного казачества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64DC2">
        <w:trPr>
          <w:trHeight w:hRule="exact" w:val="312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64DC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Многонациональный состав населения Русского государства. Сосуществование религий в Российском государстве. Народы Поволжья после присоединения к России. Русская Православная церковь. Мусульманское духовенство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946861">
        <w:trPr>
          <w:trHeight w:hRule="exact" w:val="212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4686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Опричнина: дискуссия о ее причинах и характере. Опричный террор. Разгром Новгорода и Пскова.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Московские казни 1570 г. Результаты и последствия опричнины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946861">
        <w:trPr>
          <w:trHeight w:hRule="exact" w:val="127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4686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и цена преобразований. Противоречивость личности Ивана Грозного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946861">
        <w:trPr>
          <w:trHeight w:hRule="exact" w:val="411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4686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Царь Федор Иванович. Борьба за власть в боярском окружении. Правление Бориса Годунова. Учреждение патриаршества.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971" w:rsidRPr="000735FD" w:rsidRDefault="009C0971" w:rsidP="000735FD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0971" w:rsidRPr="000735FD" w:rsidRDefault="009C0971" w:rsidP="000735FD">
      <w:pPr>
        <w:spacing w:before="100" w:before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9C0971" w:rsidRPr="000735FD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0971" w:rsidRPr="000735FD" w:rsidRDefault="009C0971" w:rsidP="000735FD">
      <w:pPr>
        <w:autoSpaceDE w:val="0"/>
        <w:autoSpaceDN w:val="0"/>
        <w:spacing w:before="100" w:beforeAutospacing="1" w:after="66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9C0971" w:rsidRPr="000735FD" w:rsidTr="001C0B26">
        <w:trPr>
          <w:trHeight w:hRule="exact" w:val="254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C0B2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Династический кризис. Земский собор 1598 г. и избрание на царство Бориса Годунова. Политика Бориса Годунова в отношении боярства. Голод 1601-1603 гг. и обострение социально-экономического кризиса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1C0B26">
        <w:trPr>
          <w:trHeight w:hRule="exact" w:val="19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C0B2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Дискуссия о причинах, сущности и основных этапах Смутного времени.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Самозванцы и самозванство. Личность Лжедмитрия I и его политика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1C0B26">
        <w:trPr>
          <w:trHeight w:hRule="exact" w:val="15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C0B2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Царь Василий Шуйский. Восстание Ивана Болотникова. Перерастание внутреннего кризиса в гражданскую войну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794F">
        <w:trPr>
          <w:trHeight w:hRule="exact" w:val="36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794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Лжедмитрий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Открытое вступление в войну против России Речи Посполитой. Оборона Смоленска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794F">
        <w:trPr>
          <w:trHeight w:hRule="exact" w:val="241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794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794F">
        <w:trPr>
          <w:trHeight w:hRule="exact" w:val="324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794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Захват Новгорода шведскими войсками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794F">
        <w:trPr>
          <w:trHeight w:hRule="exact" w:val="99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794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«Совет всея земли». Освобождение Москвы в 1612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794F">
        <w:trPr>
          <w:trHeight w:hRule="exact" w:val="227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794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F1111">
        <w:trPr>
          <w:trHeight w:hRule="exact" w:val="2833"/>
        </w:trPr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F111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Столбовский мир со Швецией: утрата выхода к Балтийскому морю. Продолжение войны с Речью Посполитой. Заключение Деулинского перемирия с Речью Посполитой. Итоги и последствия Смутного времени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F1111">
        <w:trPr>
          <w:trHeight w:hRule="exact" w:val="169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F111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Царствование Михаила Федоровича. Восстановление экономического потенциала страны.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Продолжение закрепощения крестьян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F1111">
        <w:trPr>
          <w:trHeight w:hRule="exact" w:val="99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F111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F1111">
        <w:trPr>
          <w:trHeight w:hRule="exact" w:val="368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F111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Царствование Алексея Михайловича. Укрепление самодержавия.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Затухание деятельности Земских соборов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F1111">
        <w:trPr>
          <w:trHeight w:hRule="exact" w:val="182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F111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Патриарх Никон, его конфликт с царской властью. Раскол в Церкви. Протопоп Аввакум, формирование религиозной традиции старообрядчества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F1111">
        <w:trPr>
          <w:trHeight w:hRule="exact" w:val="142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F111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Царь Федор Алексеевич. Отмена местничества.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Налоговая (податная) реформа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491EAC">
        <w:trPr>
          <w:trHeight w:hRule="exact" w:val="36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91EAC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Первые мануфактуры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A24F27">
        <w:trPr>
          <w:trHeight w:hRule="exact" w:val="212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491EAC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Государев двор, служилый город, духовенство, торговые люди, посадское население, стрельцы, служилые иноземцы, казаки, крестьяне, холопы.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Русская деревня в XVII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273C3">
        <w:trPr>
          <w:trHeight w:hRule="exact" w:val="99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273C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Соляной бунт в Москве. Псковско-Новгородское восстание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A32DA">
        <w:trPr>
          <w:trHeight w:hRule="exact" w:val="169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273C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Соборное уложение 1649 г. Завершение оформления крепостного права и территория его распространения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A32DA">
        <w:trPr>
          <w:trHeight w:hRule="exact" w:val="9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A32D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Денежная реформа 1654 г. Медный бунт. Побеги крестьян на Дон и в Сибирь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A32D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A32DA">
        <w:trPr>
          <w:trHeight w:hRule="exact" w:val="149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A32D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Возобновление дипломатических контактов со странами Европы и Азии после Смуты.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Смоленская война. Поляновский мир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A32DA">
        <w:trPr>
          <w:trHeight w:hRule="exact" w:val="240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A32D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Восстание Богдана Хмельницкого. Переяславская рада. Вхождение земель Войска Запорожского в состав России.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Война между Россией и Речью Посполитой 1654—1667 гг. Андрусовское перемирие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A32DA">
        <w:trPr>
          <w:trHeight w:hRule="exact" w:val="17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A32D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Русско-шведская война 1656 –1658 гг. и ее результаты. Отношения России со странами Западной Европы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A32DA">
        <w:trPr>
          <w:trHeight w:hRule="exact" w:val="227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A32D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Укрепление южных рубежей. Белгородская засечная черта. Конфликты с Османской империей. «Азовское осадное сидение».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«Чигиринская война» и Бахчисарайский мирный договор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A32DA">
        <w:trPr>
          <w:trHeight w:hRule="exact" w:val="482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A32D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Народы России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Ясачное налогообложение. Переселение русских на новые земли.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Межэтнические отношения. Формирование многонациональной элиты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A32DA">
        <w:trPr>
          <w:trHeight w:hRule="exact" w:val="240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A32D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Повседневная жизнь. Семья и семейные отношения. Жилище и предметы быта. Проникновение элементов европейской культуры в быт высших слоев населения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A32DA">
        <w:trPr>
          <w:trHeight w:hRule="exact" w:val="39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A32DA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Архитектура. Дворцово-храмовый ансамбль Соборной площади в Москве. Шатровый стиль в архитектуре.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Деревянное зодчество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A2B39">
        <w:trPr>
          <w:trHeight w:hRule="exact" w:val="113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A2B39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Симон Ушаков. Ярославская школа иконописи.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Парсунная живопись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A2B39">
        <w:trPr>
          <w:trHeight w:hRule="exact" w:val="213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A2B39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Летописание и начало книгопечатания. Лицевой свод. Домострой. Переписка Ивана Грозного с князем Андреем Курбским.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Публицистика Смутного времени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A2B39">
        <w:trPr>
          <w:trHeight w:hRule="exact" w:val="226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A2B39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Усиление светского начала в российской культуре. Симеон Полоцкий. Развитие образования и научных знаний.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Школы при Аптекарском и Посольском приказах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>
        <w:trPr>
          <w:trHeight w:hRule="exact" w:val="47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14C8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Россия в XVI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9F465F">
        <w:trPr>
          <w:trHeight w:hRule="exact" w:val="70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F465F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Смута в России. Россия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>
        <w:trPr>
          <w:trHeight w:hRule="exact" w:val="828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3A67" w:rsidRPr="000735FD" w:rsidRDefault="00E33A67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0971" w:rsidRPr="000735FD" w:rsidRDefault="00A508CC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9C0971" w:rsidRPr="000735FD">
        <w:trPr>
          <w:trHeight w:hRule="exact" w:val="49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576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43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9C0971" w:rsidRPr="000735FD" w:rsidTr="00E33A67">
        <w:trPr>
          <w:trHeight w:hRule="exact" w:val="828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6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4550"/>
        </w:trPr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Истоки европейского Просвещения. Достижения естественных наук и распространение идей рационализма. Английское Просвещение. Дж. Локк и Т. Гоббс. Секуляризация (обмирщение) сознания. Культ Разума. Франция — центр Просвещения. Философские и политические идеи Ф. М. Вольтера, Ш. Л. Монтескье, Ж. Ж. Руссо.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«Энциклопедия» (Д. Дидро, Ж. Д’Аламбер)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254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«Союз королей и философов»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368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Монархии в Европе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29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Великобритания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16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Социальные и экономические последствия промышленного переворота.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Условия труда и быта фабричных рабочих. Движения протеста. Луддизм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22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Франция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Абсолютная монархия: политика сохранения старого порядка.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Попытки проведения реформ. Королевская власть и сословия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44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Раздробленность Германии. Возвышение Пруссии. Фридрих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Великий. Австрия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Правление Марии Терезии и Иосифа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E33A67">
        <w:trPr>
          <w:trHeight w:hRule="exact" w:val="411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397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Противоречия между метрополией и колониями. «Бостонское чаепитие»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49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Итоги Войны за независимость. Конституция (1787). «Отцы-основатели». Билль о правах (1791). Значение завоевания североамериканскими штатами независимости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211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Причины революции. Хронологические рамки и основные этапы революции. Начало революции: решения депутатов и действия парижан.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Декларация прав человека и гражданина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367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Политические течения и деятели революции (Ж. Дантон, Ж.-П. Марат). Переход от монархии к республике.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Комитет общественного спасения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397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18—19 брюмера (ноябрь 1799 г.).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Установление режима консульства. Итоги и значение революции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227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науки. Новая картина мира в трудах математиков, физиков, астрономов.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Достижения в естественных науках и медицине. Продолжение географических открытий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283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Распространение образования. Литература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12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227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Проблемы европейского баланса сил и дипломатия. Участие России в международных отношениях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Северная война (1700—1721).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Династические войны «за наследство»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C50DB1">
        <w:trPr>
          <w:trHeight w:hRule="exact" w:val="22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C50DB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Семилетняя война (1756—1763). Разделы Речи Посполитой. Войны антифранцузских коалиций против революционной Франции.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Колониальные захваты европейских держав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A6C37">
        <w:trPr>
          <w:trHeight w:hRule="exact" w:val="16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A6C3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Османская империя: от могущества к упадку. Положение населения. Попытки проведения реформ.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Селим III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A6C37">
        <w:trPr>
          <w:trHeight w:hRule="exact" w:val="472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A6C3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Индия. Ослабление империи Великих Моголов. Борьба европейцев за владения в Индии. Утверждение британского владычества. Китай. Империя Цин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Япония в XVIII в. Сегуны и дайме. Положение сословий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A6C37">
        <w:trPr>
          <w:trHeight w:hRule="exact" w:val="7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A6C3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A6C37">
        <w:trPr>
          <w:trHeight w:hRule="exact" w:val="71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A6C37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Историческое и культурное наследие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в конце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148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 Европа в конце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Модернизация как жизненно важная национальная задача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254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Формирование круга сподвижников Петра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397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промышленности: создание базы металлургической индустрии на Урале,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439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Положение крестьян. Переписи населения (ревизии)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339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Генеральный регламент. Санкт-Петербург — новая столица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128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Первые гвардейские полки. Создание регулярной армии, военного флота.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Рекрутские наборы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142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Церковная реформа. Упразднение патриаршества. Создание Синода.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155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Социальные движения в первой четверти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Восстания в Астрахани, Башкирии, на Дону.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Дело царевича Алексея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425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Провозглашение России империей. Каспийский поход Петра 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58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Скульптура и архитектура. Памятники раннего барокко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454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 Итоги, последствия и значение петровских преобразований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127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Кризис престолонаследия. Дворцовые перевороты. Фаворитизм.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Создание Верховного тайного совета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255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Кондиции «верховников» и приход к власти Анны Иоанновны. Кабинет министров. Роль Э. Бирона, А.И. Остермана, А.П. Волынского, Б.Х. Миниха в управлении и политической жизни страны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9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Укрепление границ России на южных рубежах.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Война с Османской империей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34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Экономическая и финансовая политика.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Основание Московского университета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14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в международных конфликтах 1740-х – 1750-х гг.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Участие в Семилетней войне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71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Манифест о вольности дворянской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70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Причины переворота 28 июня 1762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251E84">
        <w:trPr>
          <w:trHeight w:hRule="exact" w:val="71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251E84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Личность императрицы. Идеи Просвещения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10571">
        <w:trPr>
          <w:trHeight w:hRule="exact" w:val="184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105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«Просвещенный абсолютизм», его особенности в России. Секуляризация церковных земель. Деятельность Уложенной комиссии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21D68">
        <w:trPr>
          <w:trHeight w:hRule="exact" w:val="226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21D68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Экономическая и финансовая политика правительства. Начало выпуска ассигнаций. Отмена монополий, умеренность таможенной политики.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Вольное экономическое общество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195E62">
        <w:trPr>
          <w:trHeight w:hRule="exact" w:val="9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21D68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Губернская реформа. Жалованные грамоты дворянству и городам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321D68">
        <w:trPr>
          <w:trHeight w:hRule="exact" w:val="381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321D68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195E62">
        <w:trPr>
          <w:trHeight w:hRule="exact" w:val="511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1717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Унификация управления на окраинах империи. Ликвидация гетманства на Левобережной Украине и Войска Запорожского. Расселение колонистов в Новороссии, Поволжье, других регионах России. Укрепление начал толеранности и веротерпимости по отношению к неправославным и нехристианским конфессиям.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Башкирские восстания. Формирование черты оседлости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17172">
        <w:trPr>
          <w:trHeight w:hRule="exact" w:val="312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1717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Барщинное и оброчное хозяйство. Права помещика по отношению к своим крепостным. Дворовые люди. Крестьяне: крепостные, государственные, монастырские. Условия жизни крепостной деревни.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Роль крепостного строя в экономике страны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17172">
        <w:trPr>
          <w:trHeight w:hRule="exact" w:val="468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17172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промышленности. Начало известных предпринимательских династий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2B15">
        <w:trPr>
          <w:trHeight w:hRule="exact" w:val="254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2B1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Торговые пути внутри страны.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2B15">
        <w:trPr>
          <w:trHeight w:hRule="exact" w:val="283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2B1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Обострение социальных противоречий.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2B15">
        <w:trPr>
          <w:trHeight w:hRule="exact" w:val="141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2B1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 восстания на внутреннюю политику и развитие общественной мысли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2B15">
        <w:trPr>
          <w:trHeight w:hRule="exact" w:val="227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2B1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Войны с Османской империей. П.А. Румянцев, А.В. Суворов,Ф.Ф. Ушаков, победы российских войск под их руководством.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Присоединение Крыма и Северного Причерноморья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2B15">
        <w:trPr>
          <w:trHeight w:hRule="exact" w:val="227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2B1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юг в 1787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2B15">
        <w:trPr>
          <w:trHeight w:hRule="exact" w:val="368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2B1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Речи Посполитой. Первый, второй и третий разделы. Борьба поляков за национальную независимость Россия и революция во Франции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971" w:rsidRPr="000735FD" w:rsidRDefault="009C0971" w:rsidP="000735FD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0971" w:rsidRPr="000735FD" w:rsidRDefault="009C0971" w:rsidP="000735FD">
      <w:pPr>
        <w:autoSpaceDE w:val="0"/>
        <w:autoSpaceDN w:val="0"/>
        <w:spacing w:before="100" w:beforeAutospacing="1" w:after="66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9C0971" w:rsidRPr="000735FD" w:rsidTr="00032B15">
        <w:trPr>
          <w:trHeight w:hRule="exact" w:val="98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2B1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личности Павла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его политику.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Ограничение дворянских привилегий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2B15">
        <w:trPr>
          <w:trHeight w:hRule="exact" w:val="355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2B1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Акт о престолонаследии и Манифест о «трехдневной барщине»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032B15">
        <w:trPr>
          <w:trHeight w:hRule="exact" w:val="198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032B15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России в борьбе с революционной Францией. Итальянский и Швейцарский походы А.В. Суворова.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Действия эскадры Ф.Ф. Ушакова в Средиземном море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374BB">
        <w:trPr>
          <w:trHeight w:hRule="exact" w:val="21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374B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Политика по отношению к дворянству, взаимоотношения со столичной знатью.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Причины дворцового переворота 11 марта 1801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374BB">
        <w:trPr>
          <w:trHeight w:hRule="exact" w:val="454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374B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Идеи Просвещения в российской общественной мысли, публицистике и литературе. Литература народов России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Первые журналы. Общественные идеи в произведениях А.П. Сумарокова, Г.Р. Державина, Д.И. Фонвизина. Н.И. Новиков, материалы о положении крепостных крестьян в его журналах. А.Н. Радищев и его «Путешествие из Петербурга в Москву»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374BB">
        <w:trPr>
          <w:trHeight w:hRule="exact" w:val="610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374B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Развитие новой светской культуры после преобразований Петра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Укрепление взаимосвязей с культурой стран зарубежной Европы.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374BB">
        <w:trPr>
          <w:trHeight w:hRule="exact" w:val="141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374B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Дворянство: жизнь и быт дворянской усадьбы.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Духовенство. Купечество. Крестьянство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374BB">
        <w:trPr>
          <w:trHeight w:hRule="exact" w:val="554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374B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Академия наук в Петербурге. М. В. Ломоносов и его роль в становлении российской науки и образования. Изучение страны – главная задача российской науки. Географические экспедиции: вторая Камчатская экспедиция,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374BB">
        <w:trPr>
          <w:trHeight w:hRule="exact" w:val="36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374B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педагогические идеи.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— первый российский университет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374BB">
        <w:trPr>
          <w:trHeight w:hRule="exact" w:val="312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374B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архитектура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Переход к классицизму. В. И. Баженов, М. Ф. Казаков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374BB">
        <w:trPr>
          <w:trHeight w:hRule="exact" w:val="282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374B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Изобразительное искусство, его выдающиеся мастера и произведения. Академия художеств в Петербурге. Расцвет жанра парадного портрета в середине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Новые веяния в изобразительном искусстве в конце столетия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B374BB">
        <w:trPr>
          <w:trHeight w:hRule="exact" w:val="72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374B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Историческое и культурное наследие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>
        <w:trPr>
          <w:trHeight w:hRule="exact" w:val="828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C66" w:rsidRPr="000735FD" w:rsidRDefault="00522C66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22C66" w:rsidRPr="000735FD" w:rsidRDefault="00522C66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22C66" w:rsidRPr="000735FD" w:rsidRDefault="00522C66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22C66" w:rsidRPr="000735FD" w:rsidRDefault="00522C66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22C66" w:rsidRPr="000735FD" w:rsidRDefault="00522C66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22C66" w:rsidRPr="000735FD" w:rsidRDefault="00522C66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22C66" w:rsidRPr="000735FD" w:rsidRDefault="00522C66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22C66" w:rsidRPr="000735FD" w:rsidRDefault="00522C66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4058" w:rsidRPr="000735FD" w:rsidRDefault="00C74058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0971" w:rsidRPr="000735FD" w:rsidRDefault="00A508CC" w:rsidP="000735FD">
      <w:pPr>
        <w:autoSpaceDE w:val="0"/>
        <w:autoSpaceDN w:val="0"/>
        <w:spacing w:before="100" w:beforeAutospacing="1"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9C0971" w:rsidRPr="000735FD">
        <w:trPr>
          <w:trHeight w:hRule="exact" w:val="49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576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43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9C0971" w:rsidRPr="000735FD">
        <w:trPr>
          <w:trHeight w:hRule="exact" w:val="828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61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— начало ХХ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341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198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Поход армии Наполеона в Россию и крушение Французской империи. Венский конгресс: цели, главные участники, решения.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Создание Священного союза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255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Промышленный переворот, его особенности в странах Европы и США. Изменения в социальной структуре общества.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Распространение социалистических идей; социалисты-утописты. Выступления рабочих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156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Оформление консервативных, либеральных, радикальных политических течений и партий.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Возникновение и распространение марксизма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155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Франция: Реставрация, Июльская монархия, Вторая республика. Великобритания: борьба за парламентскую реформу; чартизм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212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Социальные и национальные движения в странах Европы. Нарастание освободительных движений. Освобождение Греции.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Европейские революции 1830 г. и 1848—1849 гг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254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Великобритания в Викторианскую эпоху. «Мастерская мира». Рабочее движение. Политические и социальные реформы.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Британская колониальная империя; доминионы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256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Франция — от Второй империи к Третьей республике: внутренняя и внешняя политика. Активизация колониальной экспансии. Франко-германская война 1870—1871 гг. Парижская коммуна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197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Италия. Подъем борьбы за независимость итальянских земель. К. Кавур, Дж. Гарибальди. Образование единого государства. КорольВиктор Эмманул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269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Германия. Движение за объединение германских государств. О. фон Бисмарк. Провозглашение Германской империи. Социальная политика. Включение империи в систему внешнеполитических союзов и колониальные захваты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482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ХХ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Русско-турецкая война 1877— 1878 гг., ее итоги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696BA1">
        <w:trPr>
          <w:trHeight w:hRule="exact" w:val="382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Соединенные Штаты Америки.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Восстановление Юга. Промышленный рост в конце XIX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61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ХХ в. 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971" w:rsidRPr="000735FD" w:rsidRDefault="009C0971" w:rsidP="000735FD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1081"/>
        <w:gridCol w:w="3062"/>
        <w:gridCol w:w="732"/>
        <w:gridCol w:w="1812"/>
        <w:gridCol w:w="1848"/>
        <w:gridCol w:w="2018"/>
      </w:tblGrid>
      <w:tr w:rsidR="009C0971" w:rsidRPr="000735FD" w:rsidTr="00522C66">
        <w:trPr>
          <w:trHeight w:hRule="exact" w:val="481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1910—1917 гг.: участники, итоги, значение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454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Япония. Внутренняя и внешняя политика сегуната Токугава. «Открытие» Японии. Реставрация Мэйдзи. Введение конституции. Модернизация в экономике и социальных отношениях. Переход к политике завоеваний. Китай. Империя Цин. «Опиумные войны». Восстание тайпинов. «Открытие» Китая. Политика «самоусиления».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Восстание ихэтуаней. Революция 1911— 1913 гг. Сунь Ятсен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41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Османская империя. Традиционные устои и попытки проведения реформ. Политика Танзимата. Принятие конституции. Младотурецкая революция 1908—1909 гг. Революция 1905—1911 гг. в Иране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367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Индия.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Создание Индийского национального конгресса.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Б. Тилак, М. К. Ганди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55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Завершение колониального раздела мира. Колониальные порядки и традиционные общественные отношения в странах Африки.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Выступления против колонизаторов. Англо-бурская война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368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ХХ в. Революция в физике. Достижени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341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начала ХХ в. Эволюция стилей в литературе, живописи: классицизм, романтизм, реализм. Импрессионизм. Модернизм. Музыкальное и театральное искусство. Рождение кинематографа. Деятели культуры: жизнь и творчество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63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96BA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Венская система международных отношений. Внешне-политические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ХХ в. (испано-американская война, русско-японская война, боснийский кризис).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Балканские войны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71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B7071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Историческое и культурное наследие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7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 мир на рубеже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54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Внешние и внутренние факторы. Негласный комитет и «молодые друзья» императора. Реформы государственного управления. М. М. Сперанский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27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России. Война России с Францией 1805—1807 гг. Тильзитский мир. Война со Швецией 1809 г. и присоединение Финляндии. Война с Турцией и Бухарестский мир 1812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69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Герои войны 1812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55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Зарубежные походы российской армии в 1813—1814 гг. Венский конгресс и его решения. Священный союз. Возрастание роли России после победы над Наполеоном и Венского конгресса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55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Либеральные и охранительные тенденции во внутренней политике. Польская конституция 1815 г. Военные поселения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41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Тайные организации: Союз спасения, Союз благоденствия, Северное и Южное общества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7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Восстание 14 декабря 1825 г. Причины и последствия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66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1837-1841 гг. Официальная идеология: «православие, самодержавие, народность». Сословная структура российского общества. Крепостное хозяйство. Помещик и крестьянин, конфликты и сотрудничество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27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Промышленный переворот и его особенности в России. Начало железнодорожного строительства. Города как административные, торговые и промышленные центры.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Городское самоуправление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367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Формирование теории русского социализма. А.И. Герцен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29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 империи: русско-иранская и русско-турецкая войны. Священный союз. Россия и революции в Европе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27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Восточный вопрос: взаимоотношения России и Османской Империи. Распад Венской системы Крымская война.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Героическая оборона Севастополя. Парижский мир 1856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56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13745E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Национальные корни отечественной культуры и западные влияния. Государственная политика в области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31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53D2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стили в художественной культуре: романтизм, классицизм, реализм. Ампир как стиль империи. Золотой век русской литературы. Формирование русской музыкальной школы.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Театр, живопись, архитектура. Народная культура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9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53D2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науки и техники. Географические экспедиции. Открытие Антарктиды. Школы и университеты.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Российская культура как часть европейской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8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653D23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Конфликты и сотрудничество между народами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8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76FE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административного управления на окраинах империи. Царство Польское. Польское восстание 1830–1831 гг.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Присоединение Грузии и Закавказья. Кавказская война. Движение Шамиля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312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76FE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Реформы 1860—1870-х гг. — движение к правовому государству и гражданскому обществу. Утверждение начал всесословности в правовом строе страны. Конституционный вопрос. Крестьянская реформа 1861 г. и ее последствия.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Крестьянская община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28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76FE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Земская и городская реформы. Становление общественного самоуправления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84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76FE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47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2C66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971" w:rsidRPr="000735FD" w:rsidRDefault="00522C66" w:rsidP="000735FD">
            <w:pPr>
              <w:tabs>
                <w:tab w:val="left" w:pos="828"/>
              </w:tabs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2C66" w:rsidRPr="000735FD" w:rsidRDefault="00776FE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Военные реформы</w:t>
            </w: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C66" w:rsidRPr="000735FD" w:rsidRDefault="00522C66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555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522C66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A508CC"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76FE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Многовекторность внешней политики империи. Завершение Кавказской войны.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Присоединение Средней 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995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76FE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 Балканы. Русско-турецкая война 1877—1878 гг.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Россия на Дальнем Востоке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5815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76FED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Идеология самобытного развития России. Государственный национализм. Политика консервативной стабилизации. Реформы и контрреформы. Местное самоуправление и самодержавие. Независимость суда. Права университетов. Печать и цензура. Экономическая модернизация через государственное вмешательство в экономику.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Форсированное развитие промышленности. Консервация аграрных отношений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986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ED373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Пространство империи. Основные сферы и направления внешнеполитических интересов.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Упрочение статуса великой державы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82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Пореформенная деревня: традиции и новации. Общинное землевладение и крестьянское хозяйство.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Взаимозависимость помещичьего и крестьянского хозяйств. Помещичье «оскудение». Дворяне-предприниматели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42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Индустриализация и урбанизация. Железные дороги, их роль в экономической и социальной модернизации. Миграции сельского населения в города. Рабочий вопрос и его особенности 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3966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Народная, элитарная и массовая культура. Российская культура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как часть мировой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556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Становление национальной научной школы и ее вклад в мировое научное знание.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Достижения российской науки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707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Общественная значимость художественной культуры. Литература, живопись, музыка, театр.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Архитектура и градостроительство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561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регионы Российской империи и их роль в жизни страны. Народы Российской империи во второй половине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122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Национальные движения народов России. Взаимодействие национальных культур и народов.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3692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4680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Политический терроризм.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Распространение марксизма и формирование социал-демократии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283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Россия — мировой экспортер хлеба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3540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Аграрный вопрос. Разложение сословных структур. Типы сельского землевладения и хозяйства. Помещики и крестьяне. Формирование новых социальных страт. Буржуазия. Рабочие: социальная характеристика, борьба за права.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Средние городские слои. Положение женщины в обществе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282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696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Политика на Дальнем Востоке. Русско-японская война 1904-1905 гг.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Оборона Порт-Артура. Цусимское сражение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4399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Николай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его окружение. Оппозиционное либеральное движение. Предпосылки Первой российской революции. Формы социальных протестов. «Кровавое воскресенье» 9 января 1905 г. Выступления рабочих, крестьян, средних городских слоев, солдат и матросов.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«Булыгинская конституция». Всероссийская октябрьская политическая стачка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609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Советы и профсоюзы. Декабрьское 1905 г. вооруженное восстание в Москве. Особенности революционных выступлений в 1906-1907 гг. Деятельность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Государственной думы: итоги и уроки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3975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преобразованийи нарастание социальных противоречий.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Государственная дума. Идейно-политический спектр. Общественный и социальный подъем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1281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Блоковая система и участие в ней России. Россия в преддверии мировой катастрофы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5523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Новые явления в художественной литературе и искусстве. Мировоззренческие ценности и стиль жизни. Литература начала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Развитие народного просвещения. Открытия российских ученых. Достижения гуманитарных наук. Вклад России начала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в мировую культуру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712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70770B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империя в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0735FD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0735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71" w:rsidRPr="000735FD" w:rsidTr="00522C66">
        <w:trPr>
          <w:trHeight w:hRule="exact" w:val="80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right="144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A508CC" w:rsidP="000735FD">
            <w:pPr>
              <w:autoSpaceDE w:val="0"/>
              <w:autoSpaceDN w:val="0"/>
              <w:spacing w:before="100" w:beforeAutospacing="1" w:after="0" w:line="240" w:lineRule="auto"/>
              <w:ind w:left="7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971" w:rsidRPr="000735FD" w:rsidRDefault="009C0971" w:rsidP="000735FD">
            <w:pPr>
              <w:spacing w:before="100" w:beforeAutospacing="1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971" w:rsidRPr="000735FD" w:rsidRDefault="009C0971" w:rsidP="000735FD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0971" w:rsidRPr="000735FD" w:rsidRDefault="009C0971" w:rsidP="000735FD">
      <w:pPr>
        <w:spacing w:before="100" w:before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9C0971" w:rsidRPr="000735F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0971" w:rsidRPr="000735FD" w:rsidRDefault="009C0971" w:rsidP="000735FD">
      <w:pPr>
        <w:autoSpaceDE w:val="0"/>
        <w:autoSpaceDN w:val="0"/>
        <w:spacing w:before="100" w:beforeAutospacing="1" w:after="78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0971" w:rsidRPr="000735FD" w:rsidRDefault="00A508CC" w:rsidP="000735FD">
      <w:pPr>
        <w:autoSpaceDE w:val="0"/>
        <w:autoSpaceDN w:val="0"/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9C0971" w:rsidRPr="000735FD" w:rsidRDefault="00A508CC" w:rsidP="000735FD">
      <w:pPr>
        <w:autoSpaceDE w:val="0"/>
        <w:autoSpaceDN w:val="0"/>
        <w:spacing w:before="100" w:beforeAutospacing="1" w:after="0" w:line="240" w:lineRule="auto"/>
        <w:ind w:right="360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ОБЯЗАТЕЛЬНЫЕ УЧЕБНЫЕ МАТЕРИАЛЫ ДЛЯ УЧЕНИКА 5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Введите свой вариант: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6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Введите свой вариант: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7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Введите свой вариант: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8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Введите свой вариант: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9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Введите свой вариант:</w:t>
      </w:r>
    </w:p>
    <w:p w:rsidR="009C0971" w:rsidRPr="000735FD" w:rsidRDefault="00A508CC" w:rsidP="000735FD">
      <w:pPr>
        <w:autoSpaceDE w:val="0"/>
        <w:autoSpaceDN w:val="0"/>
        <w:spacing w:before="100" w:beforeAutospacing="1" w:after="0" w:line="240" w:lineRule="auto"/>
        <w:ind w:right="14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МЕТОДИЧЕСКИЕ МАТЕРИАЛЫ ДЛЯ УЧИТЕЛЯ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5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6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7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8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9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ИНТЕРНЕТ 5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6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7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8 КЛАСС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9C0971" w:rsidRPr="000735FD" w:rsidRDefault="009C0971" w:rsidP="000735FD">
      <w:pPr>
        <w:spacing w:before="100" w:before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C0971" w:rsidRPr="000735F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0971" w:rsidRPr="000735FD" w:rsidRDefault="009C0971" w:rsidP="000735FD">
      <w:pPr>
        <w:autoSpaceDE w:val="0"/>
        <w:autoSpaceDN w:val="0"/>
        <w:spacing w:before="100" w:beforeAutospacing="1" w:after="78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0971" w:rsidRPr="000735FD" w:rsidRDefault="00A508CC" w:rsidP="000735FD">
      <w:pPr>
        <w:autoSpaceDE w:val="0"/>
        <w:autoSpaceDN w:val="0"/>
        <w:spacing w:before="100" w:beforeAutospacing="1" w:after="0" w:line="240" w:lineRule="auto"/>
        <w:ind w:right="43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0735F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73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ОБОРУДОВАНИЕ ДЛЯ ПРОВЕДЕНИЯ ПРАКТИЧЕСКИХ РАБОТ</w:t>
      </w:r>
    </w:p>
    <w:p w:rsidR="009C0971" w:rsidRPr="000735FD" w:rsidRDefault="009C0971" w:rsidP="000735FD">
      <w:pPr>
        <w:spacing w:before="100" w:before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C0971" w:rsidRPr="000735F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508CC" w:rsidRPr="000735FD" w:rsidRDefault="00A508CC" w:rsidP="000735FD">
      <w:pPr>
        <w:spacing w:before="100" w:before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508CC" w:rsidRPr="000735F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7847" w:rsidRDefault="003F7847" w:rsidP="00522C66">
      <w:pPr>
        <w:spacing w:after="0" w:line="240" w:lineRule="auto"/>
      </w:pPr>
      <w:r>
        <w:separator/>
      </w:r>
    </w:p>
  </w:endnote>
  <w:endnote w:type="continuationSeparator" w:id="0">
    <w:p w:rsidR="003F7847" w:rsidRDefault="003F7847" w:rsidP="00522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A6A49" w:rsidRDefault="00FA6A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7847" w:rsidRDefault="003F7847" w:rsidP="00522C66">
      <w:pPr>
        <w:spacing w:after="0" w:line="240" w:lineRule="auto"/>
      </w:pPr>
      <w:r>
        <w:separator/>
      </w:r>
    </w:p>
  </w:footnote>
  <w:footnote w:type="continuationSeparator" w:id="0">
    <w:p w:rsidR="003F7847" w:rsidRDefault="003F7847" w:rsidP="00522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12CD2"/>
    <w:rsid w:val="00022536"/>
    <w:rsid w:val="000256EA"/>
    <w:rsid w:val="00025B5F"/>
    <w:rsid w:val="00025C62"/>
    <w:rsid w:val="00031598"/>
    <w:rsid w:val="00032B15"/>
    <w:rsid w:val="00034616"/>
    <w:rsid w:val="0003794F"/>
    <w:rsid w:val="00041E97"/>
    <w:rsid w:val="0004304F"/>
    <w:rsid w:val="00051510"/>
    <w:rsid w:val="00056A0F"/>
    <w:rsid w:val="0006063C"/>
    <w:rsid w:val="00070F5A"/>
    <w:rsid w:val="0007201F"/>
    <w:rsid w:val="000735FD"/>
    <w:rsid w:val="000A68DE"/>
    <w:rsid w:val="000A7F34"/>
    <w:rsid w:val="000B52F2"/>
    <w:rsid w:val="000C7777"/>
    <w:rsid w:val="000E5E0F"/>
    <w:rsid w:val="0010272E"/>
    <w:rsid w:val="00107861"/>
    <w:rsid w:val="00107CAE"/>
    <w:rsid w:val="00114C8F"/>
    <w:rsid w:val="00124037"/>
    <w:rsid w:val="00132333"/>
    <w:rsid w:val="0013745E"/>
    <w:rsid w:val="00145C07"/>
    <w:rsid w:val="0015074B"/>
    <w:rsid w:val="00166291"/>
    <w:rsid w:val="0017200F"/>
    <w:rsid w:val="00174A63"/>
    <w:rsid w:val="00185323"/>
    <w:rsid w:val="00195E62"/>
    <w:rsid w:val="00196454"/>
    <w:rsid w:val="00196ED7"/>
    <w:rsid w:val="00197F6E"/>
    <w:rsid w:val="001B00AF"/>
    <w:rsid w:val="001B202B"/>
    <w:rsid w:val="001C0B26"/>
    <w:rsid w:val="001C355F"/>
    <w:rsid w:val="001C6E1E"/>
    <w:rsid w:val="001E14E2"/>
    <w:rsid w:val="00210A2C"/>
    <w:rsid w:val="00217259"/>
    <w:rsid w:val="00222453"/>
    <w:rsid w:val="002322AA"/>
    <w:rsid w:val="002368EE"/>
    <w:rsid w:val="00240F00"/>
    <w:rsid w:val="00251E84"/>
    <w:rsid w:val="00266438"/>
    <w:rsid w:val="00275C7B"/>
    <w:rsid w:val="00292B8E"/>
    <w:rsid w:val="0029639D"/>
    <w:rsid w:val="002B11A3"/>
    <w:rsid w:val="002D3F99"/>
    <w:rsid w:val="002D55EE"/>
    <w:rsid w:val="002F6D0A"/>
    <w:rsid w:val="00302E11"/>
    <w:rsid w:val="00304DD1"/>
    <w:rsid w:val="00307876"/>
    <w:rsid w:val="00311728"/>
    <w:rsid w:val="00321D68"/>
    <w:rsid w:val="00326F90"/>
    <w:rsid w:val="00327A8C"/>
    <w:rsid w:val="00343A7B"/>
    <w:rsid w:val="003528B4"/>
    <w:rsid w:val="0036015F"/>
    <w:rsid w:val="00360DBF"/>
    <w:rsid w:val="00362182"/>
    <w:rsid w:val="00373F4C"/>
    <w:rsid w:val="0038798D"/>
    <w:rsid w:val="003A1BA6"/>
    <w:rsid w:val="003A32DA"/>
    <w:rsid w:val="003A76F4"/>
    <w:rsid w:val="003D5673"/>
    <w:rsid w:val="003F59D9"/>
    <w:rsid w:val="003F7847"/>
    <w:rsid w:val="00400B0C"/>
    <w:rsid w:val="00401643"/>
    <w:rsid w:val="00402D85"/>
    <w:rsid w:val="004118E8"/>
    <w:rsid w:val="004141E7"/>
    <w:rsid w:val="00422DE3"/>
    <w:rsid w:val="004251F5"/>
    <w:rsid w:val="00426E6A"/>
    <w:rsid w:val="0045480A"/>
    <w:rsid w:val="00475A2B"/>
    <w:rsid w:val="0048704D"/>
    <w:rsid w:val="00491EAC"/>
    <w:rsid w:val="004A681A"/>
    <w:rsid w:val="004C725C"/>
    <w:rsid w:val="004D1F9C"/>
    <w:rsid w:val="004E5452"/>
    <w:rsid w:val="005023B6"/>
    <w:rsid w:val="00522C66"/>
    <w:rsid w:val="00535518"/>
    <w:rsid w:val="005615E3"/>
    <w:rsid w:val="00564BF0"/>
    <w:rsid w:val="005E1398"/>
    <w:rsid w:val="005E19BC"/>
    <w:rsid w:val="005E2FA7"/>
    <w:rsid w:val="005E5D8D"/>
    <w:rsid w:val="005F1111"/>
    <w:rsid w:val="006074AB"/>
    <w:rsid w:val="00616B05"/>
    <w:rsid w:val="00626F36"/>
    <w:rsid w:val="006275D6"/>
    <w:rsid w:val="00637D42"/>
    <w:rsid w:val="00644406"/>
    <w:rsid w:val="00653D23"/>
    <w:rsid w:val="00664DC2"/>
    <w:rsid w:val="0068158C"/>
    <w:rsid w:val="00683F3A"/>
    <w:rsid w:val="00684B7F"/>
    <w:rsid w:val="00696BA1"/>
    <w:rsid w:val="006A27B7"/>
    <w:rsid w:val="006A6C37"/>
    <w:rsid w:val="006C5A64"/>
    <w:rsid w:val="006E31B8"/>
    <w:rsid w:val="007076B8"/>
    <w:rsid w:val="0070770B"/>
    <w:rsid w:val="007107F2"/>
    <w:rsid w:val="0071391E"/>
    <w:rsid w:val="00731740"/>
    <w:rsid w:val="007347BE"/>
    <w:rsid w:val="00735C21"/>
    <w:rsid w:val="0074126F"/>
    <w:rsid w:val="00742983"/>
    <w:rsid w:val="00745CF8"/>
    <w:rsid w:val="00751D0E"/>
    <w:rsid w:val="0075719B"/>
    <w:rsid w:val="007575B1"/>
    <w:rsid w:val="0077448F"/>
    <w:rsid w:val="00776FED"/>
    <w:rsid w:val="00781AE1"/>
    <w:rsid w:val="00784C59"/>
    <w:rsid w:val="00795144"/>
    <w:rsid w:val="007A6950"/>
    <w:rsid w:val="007B743B"/>
    <w:rsid w:val="007E0411"/>
    <w:rsid w:val="007E0C46"/>
    <w:rsid w:val="007E15C0"/>
    <w:rsid w:val="007F28E0"/>
    <w:rsid w:val="00803717"/>
    <w:rsid w:val="0082133A"/>
    <w:rsid w:val="008261F7"/>
    <w:rsid w:val="00826FFF"/>
    <w:rsid w:val="0083539E"/>
    <w:rsid w:val="00844EF4"/>
    <w:rsid w:val="008461B3"/>
    <w:rsid w:val="00872087"/>
    <w:rsid w:val="0087520C"/>
    <w:rsid w:val="008819DD"/>
    <w:rsid w:val="00897282"/>
    <w:rsid w:val="008A5AC9"/>
    <w:rsid w:val="008C16A2"/>
    <w:rsid w:val="008C3788"/>
    <w:rsid w:val="008D71D2"/>
    <w:rsid w:val="008F0FD5"/>
    <w:rsid w:val="00903BCE"/>
    <w:rsid w:val="00912A8E"/>
    <w:rsid w:val="00940EE9"/>
    <w:rsid w:val="00944D5F"/>
    <w:rsid w:val="00946861"/>
    <w:rsid w:val="00962370"/>
    <w:rsid w:val="009649E7"/>
    <w:rsid w:val="009745C2"/>
    <w:rsid w:val="00985258"/>
    <w:rsid w:val="00991497"/>
    <w:rsid w:val="00996017"/>
    <w:rsid w:val="009A5EE3"/>
    <w:rsid w:val="009B50F2"/>
    <w:rsid w:val="009C0971"/>
    <w:rsid w:val="009D0DDA"/>
    <w:rsid w:val="009E1148"/>
    <w:rsid w:val="009F04DD"/>
    <w:rsid w:val="009F465F"/>
    <w:rsid w:val="00A0420A"/>
    <w:rsid w:val="00A04DC2"/>
    <w:rsid w:val="00A064A2"/>
    <w:rsid w:val="00A24F27"/>
    <w:rsid w:val="00A33350"/>
    <w:rsid w:val="00A44FA1"/>
    <w:rsid w:val="00A508CC"/>
    <w:rsid w:val="00A5759C"/>
    <w:rsid w:val="00A66DD0"/>
    <w:rsid w:val="00A72E39"/>
    <w:rsid w:val="00A75600"/>
    <w:rsid w:val="00A91F53"/>
    <w:rsid w:val="00A95CC0"/>
    <w:rsid w:val="00A971EB"/>
    <w:rsid w:val="00AA1D8D"/>
    <w:rsid w:val="00AB11F8"/>
    <w:rsid w:val="00AB28F0"/>
    <w:rsid w:val="00AE0DFF"/>
    <w:rsid w:val="00B01E29"/>
    <w:rsid w:val="00B10571"/>
    <w:rsid w:val="00B110DE"/>
    <w:rsid w:val="00B17172"/>
    <w:rsid w:val="00B374BB"/>
    <w:rsid w:val="00B4147C"/>
    <w:rsid w:val="00B47730"/>
    <w:rsid w:val="00B6078C"/>
    <w:rsid w:val="00B7071B"/>
    <w:rsid w:val="00B953BA"/>
    <w:rsid w:val="00BA0871"/>
    <w:rsid w:val="00BA2B39"/>
    <w:rsid w:val="00BA5282"/>
    <w:rsid w:val="00BB1AD4"/>
    <w:rsid w:val="00BB6940"/>
    <w:rsid w:val="00BB6A25"/>
    <w:rsid w:val="00BC2F15"/>
    <w:rsid w:val="00BE2A3A"/>
    <w:rsid w:val="00BE3DE0"/>
    <w:rsid w:val="00BE729F"/>
    <w:rsid w:val="00BF42B0"/>
    <w:rsid w:val="00BF4D09"/>
    <w:rsid w:val="00C14D05"/>
    <w:rsid w:val="00C203F4"/>
    <w:rsid w:val="00C20E19"/>
    <w:rsid w:val="00C32C4A"/>
    <w:rsid w:val="00C47A9E"/>
    <w:rsid w:val="00C50DB1"/>
    <w:rsid w:val="00C60531"/>
    <w:rsid w:val="00C74058"/>
    <w:rsid w:val="00C74E64"/>
    <w:rsid w:val="00C830C4"/>
    <w:rsid w:val="00C83C49"/>
    <w:rsid w:val="00C91BBB"/>
    <w:rsid w:val="00C968FD"/>
    <w:rsid w:val="00CB0664"/>
    <w:rsid w:val="00CC3F75"/>
    <w:rsid w:val="00CD20E8"/>
    <w:rsid w:val="00CD7023"/>
    <w:rsid w:val="00CD7A4F"/>
    <w:rsid w:val="00CE6C2E"/>
    <w:rsid w:val="00CF1533"/>
    <w:rsid w:val="00CF447F"/>
    <w:rsid w:val="00D016F6"/>
    <w:rsid w:val="00D102C0"/>
    <w:rsid w:val="00D12921"/>
    <w:rsid w:val="00D15893"/>
    <w:rsid w:val="00D20D1B"/>
    <w:rsid w:val="00D320A1"/>
    <w:rsid w:val="00D350A3"/>
    <w:rsid w:val="00D45FCD"/>
    <w:rsid w:val="00D50963"/>
    <w:rsid w:val="00D50E55"/>
    <w:rsid w:val="00D737B0"/>
    <w:rsid w:val="00D74D8E"/>
    <w:rsid w:val="00D77A75"/>
    <w:rsid w:val="00DB458C"/>
    <w:rsid w:val="00DE11C2"/>
    <w:rsid w:val="00DE1D3D"/>
    <w:rsid w:val="00DF60D7"/>
    <w:rsid w:val="00E01F9A"/>
    <w:rsid w:val="00E209F4"/>
    <w:rsid w:val="00E23DAC"/>
    <w:rsid w:val="00E273C3"/>
    <w:rsid w:val="00E30214"/>
    <w:rsid w:val="00E334A5"/>
    <w:rsid w:val="00E33A67"/>
    <w:rsid w:val="00E5310A"/>
    <w:rsid w:val="00E559AC"/>
    <w:rsid w:val="00E76AAD"/>
    <w:rsid w:val="00E858BB"/>
    <w:rsid w:val="00E87F82"/>
    <w:rsid w:val="00E939F1"/>
    <w:rsid w:val="00E943F6"/>
    <w:rsid w:val="00EA591B"/>
    <w:rsid w:val="00EA7AB0"/>
    <w:rsid w:val="00EC4397"/>
    <w:rsid w:val="00EC51C2"/>
    <w:rsid w:val="00ED373B"/>
    <w:rsid w:val="00EE5ECE"/>
    <w:rsid w:val="00F001B2"/>
    <w:rsid w:val="00F47723"/>
    <w:rsid w:val="00F508A7"/>
    <w:rsid w:val="00F61553"/>
    <w:rsid w:val="00F72B84"/>
    <w:rsid w:val="00F81BD8"/>
    <w:rsid w:val="00F8537A"/>
    <w:rsid w:val="00F8575B"/>
    <w:rsid w:val="00F87106"/>
    <w:rsid w:val="00F91B1B"/>
    <w:rsid w:val="00F9505C"/>
    <w:rsid w:val="00FA6A49"/>
    <w:rsid w:val="00FC3073"/>
    <w:rsid w:val="00FC693F"/>
    <w:rsid w:val="00FD5017"/>
    <w:rsid w:val="00FF2D3A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2EAA17"/>
  <w14:defaultImageDpi w14:val="300"/>
  <w15:docId w15:val="{EF044BD0-BF16-4AAB-97BB-6202DAE9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4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5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E87F82"/>
    <w:rPr>
      <w:color w:val="0000FF" w:themeColor="hyperlink"/>
      <w:u w:val="single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E87F82"/>
    <w:rPr>
      <w:color w:val="605E5C"/>
      <w:shd w:val="clear" w:color="auto" w:fill="E1DFDD"/>
    </w:rPr>
  </w:style>
  <w:style w:type="paragraph" w:styleId="aff9">
    <w:name w:val="Balloon Text"/>
    <w:basedOn w:val="a1"/>
    <w:link w:val="affa"/>
    <w:uiPriority w:val="99"/>
    <w:semiHidden/>
    <w:unhideWhenUsed/>
    <w:rsid w:val="00CD7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CD7A4F"/>
    <w:rPr>
      <w:rFonts w:ascii="Segoe UI" w:hAnsi="Segoe UI" w:cs="Segoe UI"/>
      <w:sz w:val="18"/>
      <w:szCs w:val="18"/>
    </w:rPr>
  </w:style>
  <w:style w:type="character" w:customStyle="1" w:styleId="2c">
    <w:name w:val="Неразрешенное упоминание2"/>
    <w:basedOn w:val="a2"/>
    <w:uiPriority w:val="99"/>
    <w:semiHidden/>
    <w:unhideWhenUsed/>
    <w:rsid w:val="006275D6"/>
    <w:rPr>
      <w:color w:val="605E5C"/>
      <w:shd w:val="clear" w:color="auto" w:fill="E1DFDD"/>
    </w:rPr>
  </w:style>
  <w:style w:type="character" w:customStyle="1" w:styleId="38">
    <w:name w:val="Неразрешенное упоминание3"/>
    <w:basedOn w:val="a2"/>
    <w:uiPriority w:val="99"/>
    <w:semiHidden/>
    <w:unhideWhenUsed/>
    <w:rsid w:val="005023B6"/>
    <w:rPr>
      <w:color w:val="605E5C"/>
      <w:shd w:val="clear" w:color="auto" w:fill="E1DFDD"/>
    </w:rPr>
  </w:style>
  <w:style w:type="character" w:styleId="affb">
    <w:name w:val="Unresolved Mention"/>
    <w:basedOn w:val="a2"/>
    <w:uiPriority w:val="99"/>
    <w:semiHidden/>
    <w:unhideWhenUsed/>
    <w:rsid w:val="00FA6A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38FEDF-243D-4CEC-9F6C-9AA905C40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99</Pages>
  <Words>29833</Words>
  <Characters>170050</Characters>
  <Application>Microsoft Office Word</Application>
  <DocSecurity>0</DocSecurity>
  <Lines>1417</Lines>
  <Paragraphs>398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199485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10</cp:revision>
  <cp:lastPrinted>2022-10-20T07:47:00Z</cp:lastPrinted>
  <dcterms:created xsi:type="dcterms:W3CDTF">2022-10-05T12:01:00Z</dcterms:created>
  <dcterms:modified xsi:type="dcterms:W3CDTF">2022-12-20T22:11:00Z</dcterms:modified>
  <cp:category/>
</cp:coreProperties>
</file>