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F6E" w:rsidRDefault="00C37F6E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26.02.21г.</w:t>
      </w:r>
    </w:p>
    <w:p w:rsidR="00C37F6E" w:rsidRDefault="00C37F6E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Мастер-класс на тему: «Продуктивное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чтение на уроках» </w:t>
      </w:r>
    </w:p>
    <w:p w:rsidR="00C37F6E" w:rsidRDefault="00C37F6E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Беседа</w:t>
      </w:r>
    </w:p>
    <w:p w:rsidR="00195DD4" w:rsidRPr="005F47B3" w:rsidRDefault="00195DD4" w:rsidP="00195D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такое технология?  </w:t>
      </w:r>
      <w:r w:rsidRPr="005F47B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(Последовательность этапов работы).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Что значит продуктивное чтение?  </w:t>
      </w: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(Продуктивное – от слова «продукт»).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Что может быть продуктом чтения? </w:t>
      </w:r>
      <w:r w:rsidRPr="005F47B3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(Результат)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4. А какой результат может быть у </w:t>
      </w:r>
      <w:proofErr w:type="gramStart"/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чтения?</w:t>
      </w: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End"/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Понимание смысла прочитанного).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Понимание – это действительно результат продуктивного чтения. Но не только это. Понимание невозможно без другого результата чтения.</w:t>
      </w:r>
    </w:p>
    <w:p w:rsidR="00195DD4" w:rsidRPr="005F47B3" w:rsidRDefault="00195DD4" w:rsidP="00195DD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является вторым результатом чтения?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(Восприятие прочитанного текста)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Восприятие –</w:t>
      </w: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это включение человека в чтение.</w:t>
      </w:r>
    </w:p>
    <w:p w:rsidR="00195DD4" w:rsidRPr="005F47B3" w:rsidRDefault="00195DD4" w:rsidP="00195DD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что значит включиться в чтение?    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 – и представляем картины, героев.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 – и ставим себя на место героев,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 – и переживаем,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 - участвуем в действии.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 – задумываемся над содержанием,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 – предполагаем конец истории,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  -</w:t>
      </w:r>
      <w:proofErr w:type="gramEnd"/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и реагируем на прочитанное: смеемся, грустим,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Читаем - удивляемся, радуемся – испытываем эмоции.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неважно, как мы читаем: вслух, про себя, читаем сами или слушаем чтение другого. То есть настоящий читатель воспринимает текст через эмоции, воображение и содержание.     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Продуктивным чтением </w:t>
      </w: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такое чтение, при котором вместо скорости </w:t>
      </w:r>
      <w:proofErr w:type="gramStart"/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прочтения ,</w:t>
      </w:r>
      <w:proofErr w:type="gramEnd"/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ведется </w:t>
      </w:r>
      <w:proofErr w:type="spellStart"/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перечитывание</w:t>
      </w:r>
      <w:proofErr w:type="spellEnd"/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всех видов текстовой информации, глубокое понимание текста.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Целью технологии</w:t>
      </w: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формирование типа правильной читательской деятельности, умение самостоятельно понимать текст. 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Данная технология направлена</w:t>
      </w: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</w:t>
      </w: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формирование коммуникативных универсальных учебных действий, умений истолковывать прочитанное и формулировать свою позицию, адекватно понимать собеседника (автора), умение осознанно читать вслух и про себя тексты учебников; познавательных универсальных учебных действий, а именно, – умения извлекать информацию из текста.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 учителя </w:t>
      </w: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сформировать у учеников читательские умения и навыки, главные из которых: умение представить себе картину, нарисованную </w:t>
      </w: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автором произведения; сопереживать героям и автору; понять главную мысль произведения, его идею; осознать свою позицию и передать ее в форме устной или письменной речи.</w:t>
      </w:r>
    </w:p>
    <w:p w:rsidR="00195DD4" w:rsidRPr="005F47B3" w:rsidRDefault="00195DD4" w:rsidP="00195D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Технология продуктивного чтения предполагает три этапа работы с текстом:</w:t>
      </w:r>
    </w:p>
    <w:p w:rsidR="00195DD4" w:rsidRPr="005F47B3" w:rsidRDefault="00195DD4" w:rsidP="00195DD4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Этап 1.</w:t>
      </w: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Работа с текстом до чтения.</w:t>
      </w:r>
    </w:p>
    <w:p w:rsidR="00195DD4" w:rsidRPr="005F47B3" w:rsidRDefault="00195DD4" w:rsidP="00195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новым произведением начинается с предвосхищения, предугадывания предстоящего чтения. Ученики пытаются определить направленность текста – смысловую, тематическую, эмоциональную, выделить героев по названию произведения, имени автора, ключевым словам, иллюстрациям. (Разве не так мы, взрослые, выбираем книги в магазине или библиотеке?) Всё это происходит с опорой на читательский опыт. Данный этап завершается постановкой целей урока.</w:t>
      </w:r>
    </w:p>
    <w:p w:rsidR="00195DD4" w:rsidRPr="005F47B3" w:rsidRDefault="00195DD4" w:rsidP="00195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F47B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Этап 2.</w:t>
      </w:r>
      <w:r w:rsidRPr="005F47B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Работа с текстом во время чтения.</w:t>
      </w:r>
    </w:p>
    <w:p w:rsidR="00195DD4" w:rsidRPr="005F47B3" w:rsidRDefault="00195DD4" w:rsidP="00195D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sz w:val="28"/>
          <w:szCs w:val="28"/>
        </w:rPr>
        <w:t>Беседа по содержанию текста. Обобщение прочитанного. Постановка к тексту обобщающих вопросов.</w:t>
      </w:r>
    </w:p>
    <w:p w:rsidR="00195DD4" w:rsidRPr="005F47B3" w:rsidRDefault="00195DD4" w:rsidP="00195D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F47B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Этап 3.</w:t>
      </w:r>
      <w:r w:rsidRPr="005F47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 Работа с текстом после чтения. </w:t>
      </w:r>
    </w:p>
    <w:p w:rsidR="00195DD4" w:rsidRPr="005F47B3" w:rsidRDefault="00195DD4" w:rsidP="00195D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7B3">
        <w:rPr>
          <w:rFonts w:ascii="Times New Roman" w:eastAsia="Times New Roman" w:hAnsi="Times New Roman" w:cs="Times New Roman"/>
          <w:sz w:val="28"/>
          <w:szCs w:val="28"/>
        </w:rPr>
        <w:t xml:space="preserve">Концептуальная </w:t>
      </w:r>
      <w:r w:rsidRPr="005F47B3">
        <w:rPr>
          <w:rFonts w:ascii="Times New Roman" w:eastAsia="Times New Roman" w:hAnsi="Times New Roman" w:cs="Times New Roman"/>
          <w:b/>
          <w:sz w:val="28"/>
          <w:szCs w:val="28"/>
        </w:rPr>
        <w:t>(смысловая</w:t>
      </w:r>
      <w:r w:rsidRPr="005F47B3">
        <w:rPr>
          <w:rFonts w:ascii="Times New Roman" w:eastAsia="Times New Roman" w:hAnsi="Times New Roman" w:cs="Times New Roman"/>
          <w:sz w:val="28"/>
          <w:szCs w:val="28"/>
        </w:rPr>
        <w:t>) беседа по тексту. Коллективное обсуждение прочитанного, дискуссия. Знакомство с писателем.</w:t>
      </w:r>
      <w:r w:rsidRPr="005F47B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F47B3">
        <w:rPr>
          <w:rFonts w:ascii="Times New Roman" w:eastAsia="Times New Roman" w:hAnsi="Times New Roman" w:cs="Times New Roman"/>
          <w:sz w:val="28"/>
          <w:szCs w:val="28"/>
        </w:rPr>
        <w:t>Работа с заглавием, иллюстрациями. Творческие задания для учащихся</w:t>
      </w:r>
    </w:p>
    <w:p w:rsidR="00195DD4" w:rsidRPr="005F47B3" w:rsidRDefault="00195DD4" w:rsidP="00195D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F47B3">
        <w:rPr>
          <w:rFonts w:ascii="Times New Roman" w:eastAsia="Times New Roman" w:hAnsi="Times New Roman" w:cs="Times New Roman"/>
          <w:b/>
          <w:sz w:val="28"/>
          <w:szCs w:val="28"/>
        </w:rPr>
        <w:t xml:space="preserve">А сейчас мы с вами проведем фрагмент урока по технологию продуктивного чтения.  Вы должны поделится на 2 группы. </w:t>
      </w:r>
    </w:p>
    <w:p w:rsidR="00195DD4" w:rsidRPr="005F47B3" w:rsidRDefault="00195DD4" w:rsidP="00195D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DD4" w:rsidRPr="005F47B3" w:rsidRDefault="00195DD4" w:rsidP="00195D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95DD4" w:rsidRPr="005F47B3" w:rsidRDefault="00195DD4" w:rsidP="00195DD4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222222" w:themeColor="background1"/>
          <w:sz w:val="28"/>
          <w:szCs w:val="28"/>
        </w:rPr>
      </w:pPr>
    </w:p>
    <w:p w:rsidR="00195DD4" w:rsidRPr="005F47B3" w:rsidRDefault="00195DD4" w:rsidP="00195DD4">
      <w:pPr>
        <w:rPr>
          <w:rFonts w:ascii="Times New Roman" w:hAnsi="Times New Roman" w:cs="Times New Roman"/>
          <w:color w:val="222222" w:themeColor="background1"/>
          <w:sz w:val="28"/>
          <w:szCs w:val="28"/>
          <w:shd w:val="clear" w:color="auto" w:fill="FFFFFF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  <w:shd w:val="clear" w:color="auto" w:fill="FFFFFF"/>
        </w:rPr>
        <w:t xml:space="preserve">Белка и Волк </w:t>
      </w:r>
      <w:proofErr w:type="gramStart"/>
      <w:r w:rsidRPr="005F47B3">
        <w:rPr>
          <w:rFonts w:ascii="Times New Roman" w:hAnsi="Times New Roman" w:cs="Times New Roman"/>
          <w:color w:val="222222" w:themeColor="background1"/>
          <w:sz w:val="28"/>
          <w:szCs w:val="28"/>
          <w:shd w:val="clear" w:color="auto" w:fill="FFFFFF"/>
        </w:rPr>
        <w:t>басня  Л.</w:t>
      </w:r>
      <w:proofErr w:type="gramEnd"/>
      <w:r w:rsidRPr="005F47B3">
        <w:rPr>
          <w:rFonts w:ascii="Times New Roman" w:hAnsi="Times New Roman" w:cs="Times New Roman"/>
          <w:color w:val="222222" w:themeColor="background1"/>
          <w:sz w:val="28"/>
          <w:szCs w:val="28"/>
          <w:shd w:val="clear" w:color="auto" w:fill="FFFFFF"/>
        </w:rPr>
        <w:t xml:space="preserve"> Толстого 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  <w:t>1 этап. Работа с текстом до чтения.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  <w:t xml:space="preserve">Составьте пословицу и объясните её смысл. (Работа в группах) 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  <w:t>1) Слово, злое, доброе, калечит, лечит, а.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  <w:t>2) Дело, пело, делай, сердце, доброе, чтобы.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  <w:t xml:space="preserve">(Группы составляют пословицы: 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  <w:t>1) Доброе слово лечит, а злое калечит.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  <w:t xml:space="preserve">2)Делай доброе дело, чтобы сердце пело.) 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  <w:t>- Догадайтесь, о чём пойдёт речь на нашем уроке?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  <w:t>- Чему учат эти слова?</w:t>
      </w:r>
    </w:p>
    <w:p w:rsidR="00195DD4" w:rsidRPr="005F47B3" w:rsidRDefault="00195DD4" w:rsidP="00195D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</w:pPr>
      <w:r w:rsidRPr="005F47B3">
        <w:rPr>
          <w:rFonts w:ascii="Times New Roman" w:eastAsia="Times New Roman" w:hAnsi="Times New Roman" w:cs="Times New Roman"/>
          <w:color w:val="222222" w:themeColor="background1"/>
          <w:sz w:val="28"/>
          <w:szCs w:val="28"/>
          <w:lang w:eastAsia="ru-RU"/>
        </w:rPr>
        <w:lastRenderedPageBreak/>
        <w:t xml:space="preserve"> Какова тема занятия? (Добро и зло)</w:t>
      </w:r>
    </w:p>
    <w:p w:rsidR="00195DD4" w:rsidRPr="005F47B3" w:rsidRDefault="00195DD4" w:rsidP="00195DD4">
      <w:pPr>
        <w:rPr>
          <w:rFonts w:ascii="Times New Roman" w:hAnsi="Times New Roman" w:cs="Times New Roman"/>
          <w:color w:val="222222" w:themeColor="background1"/>
          <w:sz w:val="28"/>
          <w:szCs w:val="28"/>
          <w:shd w:val="clear" w:color="auto" w:fill="FFFFFF"/>
        </w:rPr>
      </w:pP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2. Работа с текстом во время чтения.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Прочитайте текст про себя.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А теперь прочитаем вслух по частям.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Вопросы по ходу чтения: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1ч. - Что делала белка? А волк?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2ч. – О чём стала просить белка?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Отпустил волк? С каким условием?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Как ответила белка на вопрос волка?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3ч. – Отчего же белки так веселы?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Почему волку всегда скучно? Найдите в тексте. (Злость сердце жжёт). Что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означают эти слова?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3 этап. Работа с текстом после чтения.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Подтвердились ли наши предположения? Какой жанр произведения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представлен: басня, рассказ или сказка? (Басня, т. к. есть мораль, урок.)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Прочитайте предложение, в котором заключена главная мысль? (</w:t>
      </w:r>
      <w:proofErr w:type="gramStart"/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А</w:t>
      </w:r>
      <w:proofErr w:type="gramEnd"/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 xml:space="preserve"> мы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веселы оттого, что мы добры и никому зла не делаем.)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Что узнали, прочитав текст? (надо быть добрым)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Кого осуждает автор?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proofErr w:type="gramStart"/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1 )</w:t>
      </w:r>
      <w:proofErr w:type="gramEnd"/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 xml:space="preserve"> Составим модель   – описание героев басни.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Работа в группах.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1 группа – Белка. Какая она?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 xml:space="preserve">2 группа – Волк. Какой он? 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Проверим ваши работы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(На данном этапе урока можно использовать чтение произведения по ролям)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Волк большой, а белка маленькая, но сильнее волка. Почему?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 xml:space="preserve">- А мне, кажется, что это басня не только про зверей, а про кого ещё? </w:t>
      </w:r>
      <w:proofErr w:type="gramStart"/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( О</w:t>
      </w:r>
      <w:proofErr w:type="gramEnd"/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людях)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lastRenderedPageBreak/>
        <w:t xml:space="preserve">- Что хотел объяснить </w:t>
      </w:r>
      <w:proofErr w:type="spellStart"/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Л.Н.Толстой</w:t>
      </w:r>
      <w:proofErr w:type="spellEnd"/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 xml:space="preserve"> людям? (Надо совершать добрые дела,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творить добро))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2) Что же такое добро?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Работа в группах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1 группа – записать ассоциации. Что такое добро?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2 группа – нарисовать. Что для вас добро?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Из наших ответов выросло Дерево доброты.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Посмотрим значение слова Добро в Толковом словаре.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(Добро –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1) Всё хорошее, положительное; всё, что приносит счастье, пользу,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благополучие.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2) Хорошее доброе дело.)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3) Игра «Добрые мысли, добрые чувства»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Давайте пошлём добрые мысли, добрые чувства всем своим родным и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близким. Мы помним и любим их.</w:t>
      </w:r>
    </w:p>
    <w:p w:rsidR="00195DD4" w:rsidRPr="005F47B3" w:rsidRDefault="00195DD4" w:rsidP="00195DD4">
      <w:pPr>
        <w:shd w:val="clear" w:color="auto" w:fill="FFFFFF"/>
        <w:rPr>
          <w:rFonts w:ascii="Times New Roman" w:hAnsi="Times New Roman" w:cs="Times New Roman"/>
          <w:color w:val="222222" w:themeColor="background1"/>
          <w:sz w:val="28"/>
          <w:szCs w:val="28"/>
        </w:rPr>
      </w:pPr>
      <w:r w:rsidRPr="005F47B3">
        <w:rPr>
          <w:rFonts w:ascii="Times New Roman" w:hAnsi="Times New Roman" w:cs="Times New Roman"/>
          <w:color w:val="222222" w:themeColor="background1"/>
          <w:sz w:val="28"/>
          <w:szCs w:val="28"/>
        </w:rPr>
        <w:t>- Что вы почувствовали в этот момент? (Радость, приятные чувства).</w:t>
      </w:r>
    </w:p>
    <w:p w:rsidR="00F16194" w:rsidRDefault="00F16194"/>
    <w:sectPr w:rsidR="00F161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756DC"/>
    <w:multiLevelType w:val="multilevel"/>
    <w:tmpl w:val="FACE3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5F19BA"/>
    <w:multiLevelType w:val="multilevel"/>
    <w:tmpl w:val="3146C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7E3F4A"/>
    <w:multiLevelType w:val="multilevel"/>
    <w:tmpl w:val="76365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A"/>
    <w:rsid w:val="00195DD4"/>
    <w:rsid w:val="002D712A"/>
    <w:rsid w:val="00C37F6E"/>
    <w:rsid w:val="00F1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0A2DA"/>
  <w15:chartTrackingRefBased/>
  <w15:docId w15:val="{28BE3D1B-CED3-4FB3-AD5C-8AE3D5F8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C0C0C0"/>
      </a:dk1>
      <a:lt1>
        <a:sysClr val="window" lastClr="222222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789</Words>
  <Characters>4499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Gamer</dc:creator>
  <cp:keywords/>
  <dc:description/>
  <cp:lastModifiedBy>Gamer</cp:lastModifiedBy>
  <cp:revision>4</cp:revision>
  <dcterms:created xsi:type="dcterms:W3CDTF">2021-03-13T20:28:00Z</dcterms:created>
  <dcterms:modified xsi:type="dcterms:W3CDTF">2021-03-13T20:33:00Z</dcterms:modified>
</cp:coreProperties>
</file>